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9393F" w14:textId="77777777" w:rsidR="001D09AB" w:rsidRDefault="00496BDE" w:rsidP="00C0296D">
      <w:pPr>
        <w:jc w:val="center"/>
        <w:rPr>
          <w:rFonts w:ascii="Arial" w:hAnsi="Arial" w:cs="Arial"/>
          <w:b/>
          <w:sz w:val="24"/>
          <w:szCs w:val="24"/>
        </w:rPr>
      </w:pPr>
      <w:bookmarkStart w:id="0" w:name="_GoBack"/>
      <w:bookmarkEnd w:id="0"/>
      <w:r>
        <w:rPr>
          <w:rFonts w:ascii="Arial" w:hAnsi="Arial" w:cs="Arial"/>
          <w:b/>
          <w:sz w:val="24"/>
          <w:szCs w:val="24"/>
        </w:rPr>
        <w:t>Part One: Child Study</w:t>
      </w:r>
    </w:p>
    <w:p w14:paraId="14C3C8C6" w14:textId="7E4B044B" w:rsidR="00EA3E66" w:rsidRDefault="00EA3E66" w:rsidP="00EA3E66">
      <w:pPr>
        <w:spacing w:after="0" w:line="360" w:lineRule="auto"/>
        <w:jc w:val="both"/>
        <w:rPr>
          <w:rFonts w:ascii="Arial" w:hAnsi="Arial" w:cs="Arial"/>
        </w:rPr>
      </w:pPr>
      <w:r>
        <w:rPr>
          <w:rFonts w:ascii="Arial" w:hAnsi="Arial" w:cs="Arial"/>
          <w:u w:val="single"/>
        </w:rPr>
        <w:t>Situation</w:t>
      </w:r>
    </w:p>
    <w:p w14:paraId="1D5E2A68" w14:textId="25BDCCD9" w:rsidR="000C643E" w:rsidRDefault="009E3797" w:rsidP="00EA3E66">
      <w:pPr>
        <w:spacing w:after="0" w:line="360" w:lineRule="auto"/>
        <w:jc w:val="both"/>
        <w:rPr>
          <w:rFonts w:ascii="Arial" w:hAnsi="Arial" w:cs="Arial"/>
          <w:color w:val="000000" w:themeColor="text1"/>
          <w:lang w:val="en-US"/>
        </w:rPr>
      </w:pPr>
      <w:r>
        <w:rPr>
          <w:rFonts w:ascii="Arial" w:hAnsi="Arial" w:cs="Arial"/>
        </w:rPr>
        <w:t xml:space="preserve">The Learn2 Education Centre (LEC) is an educational charity with one </w:t>
      </w:r>
      <w:r w:rsidRPr="009E3797">
        <w:rPr>
          <w:rFonts w:ascii="Arial" w:hAnsi="Arial" w:cs="Arial"/>
          <w:color w:val="000000" w:themeColor="text1"/>
        </w:rPr>
        <w:t xml:space="preserve">objective; </w:t>
      </w:r>
      <w:r w:rsidRPr="00B83702">
        <w:rPr>
          <w:rFonts w:ascii="Arial" w:hAnsi="Arial" w:cs="Arial"/>
          <w:i/>
          <w:color w:val="000000" w:themeColor="text1"/>
          <w:lang w:val="en-US"/>
        </w:rPr>
        <w:t>To advance education for the public benefit for disaffected, disengaged and/or vulnerable young people and adults</w:t>
      </w:r>
      <w:r w:rsidR="00B83702">
        <w:rPr>
          <w:rFonts w:ascii="Arial" w:hAnsi="Arial" w:cs="Arial"/>
          <w:color w:val="000000" w:themeColor="text1"/>
          <w:lang w:val="en-US"/>
        </w:rPr>
        <w:t>. As part of the provision,</w:t>
      </w:r>
      <w:r>
        <w:rPr>
          <w:rFonts w:ascii="Arial" w:hAnsi="Arial" w:cs="Arial"/>
          <w:color w:val="000000" w:themeColor="text1"/>
          <w:lang w:val="en-US"/>
        </w:rPr>
        <w:t xml:space="preserve"> a maximum of six learners may attend one day per week to complete sessions </w:t>
      </w:r>
      <w:r w:rsidR="00B83702">
        <w:rPr>
          <w:rFonts w:ascii="Arial" w:hAnsi="Arial" w:cs="Arial"/>
          <w:color w:val="000000" w:themeColor="text1"/>
          <w:lang w:val="en-US"/>
        </w:rPr>
        <w:t xml:space="preserve">in </w:t>
      </w:r>
      <w:r>
        <w:rPr>
          <w:rFonts w:ascii="Arial" w:hAnsi="Arial" w:cs="Arial"/>
          <w:color w:val="000000" w:themeColor="text1"/>
          <w:lang w:val="en-US"/>
        </w:rPr>
        <w:t>Functional Skills English and Maths, PSHE (Year 9) or Employab</w:t>
      </w:r>
      <w:r w:rsidR="000C643E">
        <w:rPr>
          <w:rFonts w:ascii="Arial" w:hAnsi="Arial" w:cs="Arial"/>
          <w:color w:val="000000" w:themeColor="text1"/>
          <w:lang w:val="en-US"/>
        </w:rPr>
        <w:t>i</w:t>
      </w:r>
      <w:r>
        <w:rPr>
          <w:rFonts w:ascii="Arial" w:hAnsi="Arial" w:cs="Arial"/>
          <w:color w:val="000000" w:themeColor="text1"/>
          <w:lang w:val="en-US"/>
        </w:rPr>
        <w:t xml:space="preserve">lity </w:t>
      </w:r>
      <w:r w:rsidR="00807544">
        <w:rPr>
          <w:rFonts w:ascii="Arial" w:hAnsi="Arial" w:cs="Arial"/>
          <w:color w:val="000000" w:themeColor="text1"/>
          <w:lang w:val="en-US"/>
        </w:rPr>
        <w:t xml:space="preserve">(Year 10/11) </w:t>
      </w:r>
      <w:r>
        <w:rPr>
          <w:rFonts w:ascii="Arial" w:hAnsi="Arial" w:cs="Arial"/>
          <w:color w:val="000000" w:themeColor="text1"/>
          <w:lang w:val="en-US"/>
        </w:rPr>
        <w:t>related units.</w:t>
      </w:r>
    </w:p>
    <w:p w14:paraId="02EE2C86" w14:textId="77777777" w:rsidR="000C643E" w:rsidRDefault="000C643E" w:rsidP="00EA3E66">
      <w:pPr>
        <w:spacing w:after="0" w:line="360" w:lineRule="auto"/>
        <w:jc w:val="both"/>
        <w:rPr>
          <w:rFonts w:ascii="Arial" w:hAnsi="Arial" w:cs="Arial"/>
          <w:color w:val="000000" w:themeColor="text1"/>
          <w:lang w:val="en-US"/>
        </w:rPr>
      </w:pPr>
    </w:p>
    <w:p w14:paraId="319ADEB2" w14:textId="152C2639" w:rsidR="000C643E" w:rsidRDefault="000C643E" w:rsidP="000C643E">
      <w:pPr>
        <w:spacing w:after="0" w:line="360" w:lineRule="auto"/>
        <w:jc w:val="both"/>
        <w:rPr>
          <w:rFonts w:ascii="Arial" w:hAnsi="Arial" w:cs="Arial"/>
          <w:color w:val="000000" w:themeColor="text1"/>
          <w:lang w:val="en-US"/>
        </w:rPr>
      </w:pPr>
      <w:r>
        <w:rPr>
          <w:rFonts w:ascii="Arial" w:hAnsi="Arial" w:cs="Arial"/>
          <w:color w:val="000000" w:themeColor="text1"/>
          <w:lang w:val="en-US"/>
        </w:rPr>
        <w:t>The LEC is situated in extended walking distance of a city centre and on number of main bus routes. The LEC has a welcome area with casual seating, a (small!) kitchenette, two delivery rooms and a soft seating room. All areas are designed for six learners to access.</w:t>
      </w:r>
    </w:p>
    <w:p w14:paraId="4BB8930D" w14:textId="77777777" w:rsidR="000C643E" w:rsidRDefault="000C643E" w:rsidP="000C643E">
      <w:pPr>
        <w:spacing w:after="0" w:line="360" w:lineRule="auto"/>
        <w:jc w:val="both"/>
        <w:rPr>
          <w:rFonts w:ascii="Arial" w:hAnsi="Arial" w:cs="Arial"/>
          <w:color w:val="000000" w:themeColor="text1"/>
          <w:lang w:val="en-US"/>
        </w:rPr>
      </w:pPr>
    </w:p>
    <w:p w14:paraId="55294031" w14:textId="1613C35B" w:rsidR="000C643E" w:rsidRDefault="000C643E" w:rsidP="00EA3E66">
      <w:pPr>
        <w:spacing w:after="0" w:line="360" w:lineRule="auto"/>
        <w:jc w:val="both"/>
        <w:rPr>
          <w:rFonts w:ascii="Arial" w:hAnsi="Arial" w:cs="Arial"/>
          <w:color w:val="000000" w:themeColor="text1"/>
          <w:lang w:val="en-US"/>
        </w:rPr>
      </w:pPr>
      <w:r>
        <w:rPr>
          <w:rFonts w:ascii="Arial" w:hAnsi="Arial" w:cs="Arial"/>
          <w:color w:val="000000" w:themeColor="text1"/>
          <w:lang w:val="en-US"/>
        </w:rPr>
        <w:t>All learners travel independently to our provision and are required to remain onsite throughout the whole day. Learners have access to an outside garden (weather permitting) a</w:t>
      </w:r>
      <w:r w:rsidR="00B83702">
        <w:rPr>
          <w:rFonts w:ascii="Arial" w:hAnsi="Arial" w:cs="Arial"/>
          <w:color w:val="000000" w:themeColor="text1"/>
          <w:lang w:val="en-US"/>
        </w:rPr>
        <w:t>t</w:t>
      </w:r>
      <w:r>
        <w:rPr>
          <w:rFonts w:ascii="Arial" w:hAnsi="Arial" w:cs="Arial"/>
          <w:color w:val="000000" w:themeColor="text1"/>
          <w:lang w:val="en-US"/>
        </w:rPr>
        <w:t xml:space="preserve"> </w:t>
      </w:r>
      <w:r w:rsidR="00B83702">
        <w:rPr>
          <w:rFonts w:ascii="Arial" w:hAnsi="Arial" w:cs="Arial"/>
          <w:color w:val="000000" w:themeColor="text1"/>
          <w:lang w:val="en-US"/>
        </w:rPr>
        <w:t>break times</w:t>
      </w:r>
      <w:r>
        <w:rPr>
          <w:rFonts w:ascii="Arial" w:hAnsi="Arial" w:cs="Arial"/>
          <w:color w:val="000000" w:themeColor="text1"/>
          <w:lang w:val="en-US"/>
        </w:rPr>
        <w:t xml:space="preserve"> and Year 9 learners are not permitted to smoke. There are no other learners or visitors on site whilst scheduled groups are in attendance.</w:t>
      </w:r>
    </w:p>
    <w:p w14:paraId="2D26FCAF" w14:textId="77777777" w:rsidR="000C643E" w:rsidRDefault="000C643E" w:rsidP="00EA3E66">
      <w:pPr>
        <w:spacing w:after="0" w:line="360" w:lineRule="auto"/>
        <w:jc w:val="both"/>
        <w:rPr>
          <w:rFonts w:ascii="Arial" w:hAnsi="Arial" w:cs="Arial"/>
          <w:color w:val="000000" w:themeColor="text1"/>
          <w:lang w:val="en-US"/>
        </w:rPr>
      </w:pPr>
    </w:p>
    <w:p w14:paraId="61FD9431" w14:textId="1E7DA4D5" w:rsidR="000C643E" w:rsidRPr="009E3797" w:rsidRDefault="000C643E" w:rsidP="00EA3E66">
      <w:pPr>
        <w:spacing w:after="0" w:line="360" w:lineRule="auto"/>
        <w:jc w:val="both"/>
        <w:rPr>
          <w:rFonts w:ascii="Arial" w:hAnsi="Arial" w:cs="Arial"/>
          <w:color w:val="000000" w:themeColor="text1"/>
        </w:rPr>
      </w:pPr>
      <w:r>
        <w:rPr>
          <w:rFonts w:ascii="Arial" w:hAnsi="Arial" w:cs="Arial"/>
          <w:color w:val="000000" w:themeColor="text1"/>
          <w:lang w:val="en-US"/>
        </w:rPr>
        <w:t xml:space="preserve">Specific to this child study, the identified learner is scheduled to attend The LEC one day per week with five other learners from his setting and year group. Two qualified and experienced teaching staff members co-ordinate delivery and support throughout the day. </w:t>
      </w:r>
    </w:p>
    <w:p w14:paraId="0CECC01E" w14:textId="77777777" w:rsidR="00EA3E66" w:rsidRDefault="00EA3E66" w:rsidP="00EA3E66">
      <w:pPr>
        <w:spacing w:after="0" w:line="360" w:lineRule="auto"/>
        <w:jc w:val="both"/>
        <w:rPr>
          <w:rFonts w:ascii="Arial" w:hAnsi="Arial" w:cs="Arial"/>
        </w:rPr>
      </w:pPr>
    </w:p>
    <w:p w14:paraId="0AE3335A" w14:textId="77777777" w:rsidR="00EA3E66" w:rsidRDefault="00EA3E66" w:rsidP="00EA3E66">
      <w:pPr>
        <w:spacing w:after="0" w:line="360" w:lineRule="auto"/>
        <w:jc w:val="both"/>
        <w:rPr>
          <w:rFonts w:ascii="Arial" w:hAnsi="Arial" w:cs="Arial"/>
        </w:rPr>
      </w:pPr>
    </w:p>
    <w:p w14:paraId="4935B0CD" w14:textId="0E2FAEA2" w:rsidR="00EA3E66" w:rsidRDefault="00B83702" w:rsidP="00EA3E66">
      <w:pPr>
        <w:spacing w:after="0" w:line="360" w:lineRule="auto"/>
        <w:jc w:val="both"/>
        <w:rPr>
          <w:rFonts w:ascii="Arial" w:hAnsi="Arial" w:cs="Arial"/>
        </w:rPr>
      </w:pPr>
      <w:r w:rsidRPr="00B83702">
        <w:rPr>
          <w:rFonts w:ascii="Arial" w:hAnsi="Arial" w:cs="Arial"/>
        </w:rPr>
        <w:t>“</w:t>
      </w:r>
      <w:r>
        <w:rPr>
          <w:rFonts w:ascii="Arial" w:hAnsi="Arial" w:cs="Arial"/>
          <w:u w:val="single"/>
        </w:rPr>
        <w:t>Rob</w:t>
      </w:r>
      <w:r w:rsidR="00EA3E66" w:rsidRPr="00EA3E66">
        <w:rPr>
          <w:rFonts w:ascii="Arial" w:hAnsi="Arial" w:cs="Arial"/>
        </w:rPr>
        <w:t>”</w:t>
      </w:r>
    </w:p>
    <w:p w14:paraId="36D3CA48" w14:textId="01AE036B" w:rsidR="00EA3E66" w:rsidRDefault="007604FA" w:rsidP="00EA3E66">
      <w:pPr>
        <w:spacing w:after="0" w:line="360" w:lineRule="auto"/>
        <w:jc w:val="both"/>
        <w:rPr>
          <w:rFonts w:ascii="Arial" w:hAnsi="Arial" w:cs="Arial"/>
        </w:rPr>
      </w:pPr>
      <w:r>
        <w:rPr>
          <w:rFonts w:ascii="Arial" w:hAnsi="Arial" w:cs="Arial"/>
        </w:rPr>
        <w:t xml:space="preserve">As per his pen portrait (Appendix 1: Pen Portrait), </w:t>
      </w:r>
      <w:r w:rsidR="000C643E">
        <w:rPr>
          <w:rFonts w:ascii="Arial" w:hAnsi="Arial" w:cs="Arial"/>
        </w:rPr>
        <w:t>“</w:t>
      </w:r>
      <w:r w:rsidR="00B83702">
        <w:rPr>
          <w:rFonts w:ascii="Arial" w:hAnsi="Arial" w:cs="Arial"/>
        </w:rPr>
        <w:t>Rob</w:t>
      </w:r>
      <w:r w:rsidR="000C643E">
        <w:rPr>
          <w:rFonts w:ascii="Arial" w:hAnsi="Arial" w:cs="Arial"/>
        </w:rPr>
        <w:t xml:space="preserve">” (name changed </w:t>
      </w:r>
      <w:r w:rsidR="0028042C">
        <w:rPr>
          <w:rFonts w:ascii="Arial" w:hAnsi="Arial" w:cs="Arial"/>
        </w:rPr>
        <w:t>to preserve anonymity) turned fourteen</w:t>
      </w:r>
      <w:r w:rsidR="000C643E">
        <w:rPr>
          <w:rFonts w:ascii="Arial" w:hAnsi="Arial" w:cs="Arial"/>
        </w:rPr>
        <w:t xml:space="preserve"> in January and is currently in Year 9 following a part-time timetable at the only city-run extended learning centre </w:t>
      </w:r>
      <w:r w:rsidR="00DB18D3">
        <w:rPr>
          <w:rFonts w:ascii="Arial" w:hAnsi="Arial" w:cs="Arial"/>
        </w:rPr>
        <w:t xml:space="preserve">(locally referred to as a ‘PRU”; pupil referral unit) </w:t>
      </w:r>
      <w:r w:rsidR="000C643E">
        <w:rPr>
          <w:rFonts w:ascii="Arial" w:hAnsi="Arial" w:cs="Arial"/>
        </w:rPr>
        <w:t xml:space="preserve">for Key Stage 3 learners. </w:t>
      </w:r>
      <w:r w:rsidR="00B83702">
        <w:rPr>
          <w:rFonts w:ascii="Arial" w:hAnsi="Arial" w:cs="Arial"/>
        </w:rPr>
        <w:t>Rob</w:t>
      </w:r>
      <w:r w:rsidR="000C643E">
        <w:rPr>
          <w:rFonts w:ascii="Arial" w:hAnsi="Arial" w:cs="Arial"/>
        </w:rPr>
        <w:t xml:space="preserve"> describes that he enjoyed attending primary school and that it is his goal to be re-integrated into a specific local secondary school, however there are other schools that he would refuse to attend due to other learners that </w:t>
      </w:r>
      <w:r w:rsidR="0028042C">
        <w:rPr>
          <w:rFonts w:ascii="Arial" w:hAnsi="Arial" w:cs="Arial"/>
        </w:rPr>
        <w:t>are on roll there</w:t>
      </w:r>
      <w:r w:rsidR="000C643E">
        <w:rPr>
          <w:rFonts w:ascii="Arial" w:hAnsi="Arial" w:cs="Arial"/>
        </w:rPr>
        <w:t>.</w:t>
      </w:r>
      <w:r w:rsidR="0028042C">
        <w:rPr>
          <w:rFonts w:ascii="Arial" w:hAnsi="Arial" w:cs="Arial"/>
        </w:rPr>
        <w:t xml:space="preserve"> </w:t>
      </w:r>
      <w:r w:rsidR="00B83702">
        <w:rPr>
          <w:rFonts w:ascii="Arial" w:hAnsi="Arial" w:cs="Arial"/>
        </w:rPr>
        <w:t>Rob</w:t>
      </w:r>
      <w:r w:rsidR="0028042C">
        <w:rPr>
          <w:rFonts w:ascii="Arial" w:hAnsi="Arial" w:cs="Arial"/>
        </w:rPr>
        <w:t xml:space="preserve"> currently has an open CAF (Common Assessment Framework) with an assigned ‘Children and Families First’ keyworker and he has a Special Educational Needs (SEN) status of ‘School Support’.</w:t>
      </w:r>
    </w:p>
    <w:p w14:paraId="7B31DBBD" w14:textId="77777777" w:rsidR="00DB18D3" w:rsidRDefault="00DB18D3" w:rsidP="00EA3E66">
      <w:pPr>
        <w:spacing w:after="0" w:line="360" w:lineRule="auto"/>
        <w:jc w:val="both"/>
        <w:rPr>
          <w:rFonts w:ascii="Arial" w:hAnsi="Arial" w:cs="Arial"/>
        </w:rPr>
      </w:pPr>
    </w:p>
    <w:p w14:paraId="4ECEA98C" w14:textId="0052542D" w:rsidR="0028042C" w:rsidRDefault="00DB18D3" w:rsidP="00EA3E66">
      <w:pPr>
        <w:spacing w:after="0" w:line="360" w:lineRule="auto"/>
        <w:jc w:val="both"/>
        <w:rPr>
          <w:rFonts w:ascii="Arial" w:hAnsi="Arial" w:cs="Arial"/>
        </w:rPr>
      </w:pPr>
      <w:r>
        <w:rPr>
          <w:rFonts w:ascii="Arial" w:hAnsi="Arial" w:cs="Arial"/>
        </w:rPr>
        <w:t xml:space="preserve">Upon referral, </w:t>
      </w:r>
      <w:r w:rsidR="00B83702">
        <w:rPr>
          <w:rFonts w:ascii="Arial" w:hAnsi="Arial" w:cs="Arial"/>
        </w:rPr>
        <w:t>Rob</w:t>
      </w:r>
      <w:r>
        <w:rPr>
          <w:rFonts w:ascii="Arial" w:hAnsi="Arial" w:cs="Arial"/>
        </w:rPr>
        <w:t xml:space="preserve"> had</w:t>
      </w:r>
      <w:r w:rsidR="0028042C">
        <w:rPr>
          <w:rFonts w:ascii="Arial" w:hAnsi="Arial" w:cs="Arial"/>
        </w:rPr>
        <w:t xml:space="preserve"> a recorded attendance of 65.6% and academic working levels in English and Maths as Entry Level 1 – which we believe to be inaccurate</w:t>
      </w:r>
      <w:r>
        <w:rPr>
          <w:rFonts w:ascii="Arial" w:hAnsi="Arial" w:cs="Arial"/>
        </w:rPr>
        <w:t xml:space="preserve"> </w:t>
      </w:r>
      <w:r w:rsidR="00E57C15">
        <w:rPr>
          <w:rFonts w:ascii="Arial" w:hAnsi="Arial" w:cs="Arial"/>
        </w:rPr>
        <w:t>following initial</w:t>
      </w:r>
      <w:r w:rsidR="0028042C">
        <w:rPr>
          <w:rFonts w:ascii="Arial" w:hAnsi="Arial" w:cs="Arial"/>
        </w:rPr>
        <w:t xml:space="preserve"> </w:t>
      </w:r>
      <w:r w:rsidR="00E57C15">
        <w:rPr>
          <w:rFonts w:ascii="Arial" w:hAnsi="Arial" w:cs="Arial"/>
        </w:rPr>
        <w:t>speaking, listening and social communications</w:t>
      </w:r>
      <w:r>
        <w:rPr>
          <w:rFonts w:ascii="Arial" w:hAnsi="Arial" w:cs="Arial"/>
        </w:rPr>
        <w:t xml:space="preserve">. </w:t>
      </w:r>
      <w:r w:rsidR="00B83702">
        <w:rPr>
          <w:rFonts w:ascii="Arial" w:hAnsi="Arial" w:cs="Arial"/>
        </w:rPr>
        <w:t>Rob</w:t>
      </w:r>
      <w:r w:rsidR="00E57C15">
        <w:rPr>
          <w:rFonts w:ascii="Arial" w:hAnsi="Arial" w:cs="Arial"/>
        </w:rPr>
        <w:t xml:space="preserve"> may be consider</w:t>
      </w:r>
      <w:r>
        <w:rPr>
          <w:rFonts w:ascii="Arial" w:hAnsi="Arial" w:cs="Arial"/>
        </w:rPr>
        <w:t>ed as slightly o</w:t>
      </w:r>
      <w:r w:rsidR="00E57C15">
        <w:rPr>
          <w:rFonts w:ascii="Arial" w:hAnsi="Arial" w:cs="Arial"/>
        </w:rPr>
        <w:t>verweight for his age and size</w:t>
      </w:r>
      <w:r>
        <w:rPr>
          <w:rFonts w:ascii="Arial" w:hAnsi="Arial" w:cs="Arial"/>
        </w:rPr>
        <w:t xml:space="preserve"> and </w:t>
      </w:r>
      <w:r w:rsidR="00B83702">
        <w:rPr>
          <w:rFonts w:ascii="Arial" w:hAnsi="Arial" w:cs="Arial"/>
        </w:rPr>
        <w:t xml:space="preserve">at times </w:t>
      </w:r>
      <w:r>
        <w:rPr>
          <w:rFonts w:ascii="Arial" w:hAnsi="Arial" w:cs="Arial"/>
        </w:rPr>
        <w:t>he does make verbal reference to ‘being fa</w:t>
      </w:r>
      <w:r w:rsidR="00B83702">
        <w:rPr>
          <w:rFonts w:ascii="Arial" w:hAnsi="Arial" w:cs="Arial"/>
        </w:rPr>
        <w:t>t’. H</w:t>
      </w:r>
      <w:r>
        <w:rPr>
          <w:rFonts w:ascii="Arial" w:hAnsi="Arial" w:cs="Arial"/>
        </w:rPr>
        <w:t>owever</w:t>
      </w:r>
      <w:r w:rsidR="00B83702">
        <w:rPr>
          <w:rFonts w:ascii="Arial" w:hAnsi="Arial" w:cs="Arial"/>
        </w:rPr>
        <w:t>,</w:t>
      </w:r>
      <w:r>
        <w:rPr>
          <w:rFonts w:ascii="Arial" w:hAnsi="Arial" w:cs="Arial"/>
        </w:rPr>
        <w:t xml:space="preserve"> from our initial observations, we do not perceive his weight to be a leading cause of behaviours </w:t>
      </w:r>
      <w:r w:rsidR="00E57C15">
        <w:rPr>
          <w:rFonts w:ascii="Arial" w:hAnsi="Arial" w:cs="Arial"/>
        </w:rPr>
        <w:t xml:space="preserve">that cause concern </w:t>
      </w:r>
      <w:r>
        <w:rPr>
          <w:rFonts w:ascii="Arial" w:hAnsi="Arial" w:cs="Arial"/>
        </w:rPr>
        <w:t>within an educational setting.</w:t>
      </w:r>
    </w:p>
    <w:p w14:paraId="54CD9AB6" w14:textId="77777777" w:rsidR="00DB18D3" w:rsidRDefault="00DB18D3" w:rsidP="00EA3E66">
      <w:pPr>
        <w:spacing w:after="0" w:line="360" w:lineRule="auto"/>
        <w:jc w:val="both"/>
        <w:rPr>
          <w:rFonts w:ascii="Arial" w:hAnsi="Arial" w:cs="Arial"/>
        </w:rPr>
      </w:pPr>
    </w:p>
    <w:p w14:paraId="6EB51088" w14:textId="1D19D203" w:rsidR="00DB18D3" w:rsidRDefault="00B83702" w:rsidP="00EA3E66">
      <w:pPr>
        <w:spacing w:after="0" w:line="360" w:lineRule="auto"/>
        <w:jc w:val="both"/>
        <w:rPr>
          <w:rFonts w:ascii="Arial" w:hAnsi="Arial" w:cs="Arial"/>
        </w:rPr>
      </w:pPr>
      <w:r>
        <w:rPr>
          <w:rFonts w:ascii="Arial" w:hAnsi="Arial" w:cs="Arial"/>
        </w:rPr>
        <w:t>Rob</w:t>
      </w:r>
      <w:r w:rsidR="00DB18D3">
        <w:rPr>
          <w:rFonts w:ascii="Arial" w:hAnsi="Arial" w:cs="Arial"/>
        </w:rPr>
        <w:t xml:space="preserve"> has been selected for this study, as we believe that as a Year 9 learner, he has the social and academic abilities and the personal desire to be successfully re-integrated into a mainstream academic environment, in time for him to complete his Key S</w:t>
      </w:r>
      <w:r w:rsidR="00E57C15">
        <w:rPr>
          <w:rFonts w:ascii="Arial" w:hAnsi="Arial" w:cs="Arial"/>
        </w:rPr>
        <w:t>tage 4 education. From our acquir</w:t>
      </w:r>
      <w:r w:rsidR="00DB18D3">
        <w:rPr>
          <w:rFonts w:ascii="Arial" w:hAnsi="Arial" w:cs="Arial"/>
        </w:rPr>
        <w:t xml:space="preserve">ed knowledge, </w:t>
      </w:r>
      <w:r>
        <w:rPr>
          <w:rFonts w:ascii="Arial" w:hAnsi="Arial" w:cs="Arial"/>
        </w:rPr>
        <w:t>Rob</w:t>
      </w:r>
      <w:r w:rsidR="00DB18D3">
        <w:rPr>
          <w:rFonts w:ascii="Arial" w:hAnsi="Arial" w:cs="Arial"/>
        </w:rPr>
        <w:t xml:space="preserve"> rarely attends, engages or stays on task within his extended learning setting and he does not attend his other scheduled youth activity provision. </w:t>
      </w:r>
      <w:r>
        <w:rPr>
          <w:rFonts w:ascii="Arial" w:hAnsi="Arial" w:cs="Arial"/>
        </w:rPr>
        <w:t>Rob</w:t>
      </w:r>
      <w:r w:rsidR="00D33E5D">
        <w:rPr>
          <w:rFonts w:ascii="Arial" w:hAnsi="Arial" w:cs="Arial"/>
        </w:rPr>
        <w:t xml:space="preserve"> currently has</w:t>
      </w:r>
      <w:r w:rsidR="003251A6">
        <w:rPr>
          <w:rFonts w:ascii="Arial" w:hAnsi="Arial" w:cs="Arial"/>
        </w:rPr>
        <w:t xml:space="preserve"> a attendance rate of 83</w:t>
      </w:r>
      <w:r>
        <w:rPr>
          <w:rFonts w:ascii="Arial" w:hAnsi="Arial" w:cs="Arial"/>
        </w:rPr>
        <w:t>%</w:t>
      </w:r>
      <w:r w:rsidR="00DB18D3">
        <w:rPr>
          <w:rFonts w:ascii="Arial" w:hAnsi="Arial" w:cs="Arial"/>
        </w:rPr>
        <w:t xml:space="preserve"> </w:t>
      </w:r>
      <w:r>
        <w:rPr>
          <w:rFonts w:ascii="Arial" w:hAnsi="Arial" w:cs="Arial"/>
        </w:rPr>
        <w:t xml:space="preserve">with us </w:t>
      </w:r>
      <w:r w:rsidR="00DB18D3">
        <w:rPr>
          <w:rFonts w:ascii="Arial" w:hAnsi="Arial" w:cs="Arial"/>
        </w:rPr>
        <w:t>and as such we believe that we have an opportunity to support his re-integration through our nurture setting.</w:t>
      </w:r>
    </w:p>
    <w:p w14:paraId="473FA363" w14:textId="5164E8F1" w:rsidR="00EA3E66" w:rsidRDefault="00EA3E66" w:rsidP="00EA3E66">
      <w:pPr>
        <w:spacing w:after="0" w:line="360" w:lineRule="auto"/>
        <w:jc w:val="both"/>
        <w:rPr>
          <w:rFonts w:ascii="Arial" w:hAnsi="Arial" w:cs="Arial"/>
        </w:rPr>
      </w:pPr>
      <w:r>
        <w:rPr>
          <w:rFonts w:ascii="Arial" w:hAnsi="Arial" w:cs="Arial"/>
          <w:u w:val="single"/>
        </w:rPr>
        <w:lastRenderedPageBreak/>
        <w:t>Boxall Profile (i)</w:t>
      </w:r>
    </w:p>
    <w:p w14:paraId="0B1DAD6C" w14:textId="79C6A4D3" w:rsidR="00627FD5" w:rsidRDefault="00B83702" w:rsidP="00EA3E66">
      <w:pPr>
        <w:spacing w:after="0" w:line="360" w:lineRule="auto"/>
        <w:jc w:val="both"/>
        <w:rPr>
          <w:rFonts w:ascii="Arial" w:hAnsi="Arial" w:cs="Arial"/>
        </w:rPr>
      </w:pPr>
      <w:r>
        <w:rPr>
          <w:rFonts w:ascii="Arial" w:hAnsi="Arial" w:cs="Arial"/>
        </w:rPr>
        <w:t>Rob</w:t>
      </w:r>
      <w:r w:rsidR="00627FD5">
        <w:rPr>
          <w:rFonts w:ascii="Arial" w:hAnsi="Arial" w:cs="Arial"/>
        </w:rPr>
        <w:t xml:space="preserve">’s initial Boxall Profile was completed after attending three, complete </w:t>
      </w:r>
      <w:r>
        <w:rPr>
          <w:rFonts w:ascii="Arial" w:hAnsi="Arial" w:cs="Arial"/>
        </w:rPr>
        <w:t>daylong</w:t>
      </w:r>
      <w:r w:rsidR="00627FD5">
        <w:rPr>
          <w:rFonts w:ascii="Arial" w:hAnsi="Arial" w:cs="Arial"/>
        </w:rPr>
        <w:t xml:space="preserve"> sessions, </w:t>
      </w:r>
      <w:r w:rsidR="0084390F">
        <w:rPr>
          <w:rFonts w:ascii="Arial" w:hAnsi="Arial" w:cs="Arial"/>
        </w:rPr>
        <w:t xml:space="preserve">as </w:t>
      </w:r>
      <w:r w:rsidR="00E57C15">
        <w:rPr>
          <w:rFonts w:ascii="Arial" w:hAnsi="Arial" w:cs="Arial"/>
        </w:rPr>
        <w:t>it was intended he</w:t>
      </w:r>
      <w:r w:rsidR="00627FD5">
        <w:rPr>
          <w:rFonts w:ascii="Arial" w:hAnsi="Arial" w:cs="Arial"/>
        </w:rPr>
        <w:t xml:space="preserve"> had time to settle into the routine</w:t>
      </w:r>
      <w:r w:rsidR="00E57C15">
        <w:rPr>
          <w:rFonts w:ascii="Arial" w:hAnsi="Arial" w:cs="Arial"/>
        </w:rPr>
        <w:t>,</w:t>
      </w:r>
      <w:r w:rsidR="00627FD5">
        <w:rPr>
          <w:rFonts w:ascii="Arial" w:hAnsi="Arial" w:cs="Arial"/>
        </w:rPr>
        <w:t xml:space="preserve"> and </w:t>
      </w:r>
      <w:r w:rsidR="00E57C15">
        <w:rPr>
          <w:rFonts w:ascii="Arial" w:hAnsi="Arial" w:cs="Arial"/>
        </w:rPr>
        <w:t xml:space="preserve">familiarise himself with the expected </w:t>
      </w:r>
      <w:r w:rsidR="00627FD5">
        <w:rPr>
          <w:rFonts w:ascii="Arial" w:hAnsi="Arial" w:cs="Arial"/>
        </w:rPr>
        <w:t xml:space="preserve">standards </w:t>
      </w:r>
      <w:r w:rsidR="00E57C15">
        <w:rPr>
          <w:rFonts w:ascii="Arial" w:hAnsi="Arial" w:cs="Arial"/>
        </w:rPr>
        <w:t>within</w:t>
      </w:r>
      <w:r w:rsidR="00627FD5">
        <w:rPr>
          <w:rFonts w:ascii="Arial" w:hAnsi="Arial" w:cs="Arial"/>
        </w:rPr>
        <w:t xml:space="preserve"> our provision and for </w:t>
      </w:r>
      <w:r w:rsidR="00E57C15">
        <w:rPr>
          <w:rFonts w:ascii="Arial" w:hAnsi="Arial" w:cs="Arial"/>
        </w:rPr>
        <w:t>our team to be able to observe his</w:t>
      </w:r>
      <w:r w:rsidR="00627FD5">
        <w:rPr>
          <w:rFonts w:ascii="Arial" w:hAnsi="Arial" w:cs="Arial"/>
        </w:rPr>
        <w:t xml:space="preserve"> typical behaviours.</w:t>
      </w:r>
    </w:p>
    <w:p w14:paraId="0C92AEFA" w14:textId="77777777" w:rsidR="00627FD5" w:rsidRDefault="00627FD5" w:rsidP="00EA3E66">
      <w:pPr>
        <w:spacing w:after="0" w:line="360" w:lineRule="auto"/>
        <w:jc w:val="both"/>
        <w:rPr>
          <w:rFonts w:ascii="Arial" w:hAnsi="Arial" w:cs="Arial"/>
        </w:rPr>
      </w:pPr>
    </w:p>
    <w:p w14:paraId="20E54357" w14:textId="766CB74F" w:rsidR="00EA3E66" w:rsidRDefault="00B83702" w:rsidP="00EA3E66">
      <w:pPr>
        <w:spacing w:after="0" w:line="360" w:lineRule="auto"/>
        <w:jc w:val="both"/>
        <w:rPr>
          <w:rFonts w:ascii="Arial" w:hAnsi="Arial" w:cs="Arial"/>
        </w:rPr>
      </w:pPr>
      <w:r>
        <w:rPr>
          <w:rFonts w:ascii="Arial" w:hAnsi="Arial" w:cs="Arial"/>
        </w:rPr>
        <w:t>Rob</w:t>
      </w:r>
      <w:r w:rsidR="00DB18D3">
        <w:rPr>
          <w:rFonts w:ascii="Arial" w:hAnsi="Arial" w:cs="Arial"/>
        </w:rPr>
        <w:t>’s initial Boxall Profile (Appendix 4, Pre-Intervention)</w:t>
      </w:r>
      <w:r w:rsidR="009D45EE">
        <w:rPr>
          <w:rFonts w:ascii="Arial" w:hAnsi="Arial" w:cs="Arial"/>
        </w:rPr>
        <w:t xml:space="preserve"> identified two developmental strands (G, J) that he was perceived as least competently functioning in, followed by two (A, H) he was not quite competently functioning in. The categorisation for these being (G, J) displaying as -4 and -3 below the indicator scores and (A, H) displaying as -1 and 0 in comparison </w:t>
      </w:r>
      <w:r w:rsidR="00E57C15">
        <w:rPr>
          <w:rFonts w:ascii="Arial" w:hAnsi="Arial" w:cs="Arial"/>
        </w:rPr>
        <w:t>with</w:t>
      </w:r>
      <w:r w:rsidR="009D45EE">
        <w:rPr>
          <w:rFonts w:ascii="Arial" w:hAnsi="Arial" w:cs="Arial"/>
        </w:rPr>
        <w:t xml:space="preserve"> the indicator scores.</w:t>
      </w:r>
      <w:r w:rsidR="00627FD5">
        <w:rPr>
          <w:rFonts w:ascii="Arial" w:hAnsi="Arial" w:cs="Arial"/>
        </w:rPr>
        <w:t xml:space="preserve"> </w:t>
      </w:r>
      <w:r w:rsidR="00E57C15">
        <w:rPr>
          <w:rFonts w:ascii="Arial" w:hAnsi="Arial" w:cs="Arial"/>
        </w:rPr>
        <w:t xml:space="preserve">According to the pre-intervention profile results, </w:t>
      </w:r>
      <w:r>
        <w:rPr>
          <w:rFonts w:ascii="Arial" w:hAnsi="Arial" w:cs="Arial"/>
        </w:rPr>
        <w:t>Rob</w:t>
      </w:r>
      <w:r w:rsidR="00E57C15">
        <w:rPr>
          <w:rFonts w:ascii="Arial" w:hAnsi="Arial" w:cs="Arial"/>
        </w:rPr>
        <w:t xml:space="preserve"> was completely functioning in </w:t>
      </w:r>
      <w:r w:rsidR="00627FD5">
        <w:rPr>
          <w:rFonts w:ascii="Arial" w:hAnsi="Arial" w:cs="Arial"/>
        </w:rPr>
        <w:t>six of the developmental strands (B, C, D, E and F, I).</w:t>
      </w:r>
    </w:p>
    <w:p w14:paraId="3CF04F07" w14:textId="77777777" w:rsidR="009D45EE" w:rsidRDefault="009D45EE" w:rsidP="00EA3E66">
      <w:pPr>
        <w:spacing w:after="0" w:line="360" w:lineRule="auto"/>
        <w:jc w:val="both"/>
        <w:rPr>
          <w:rFonts w:ascii="Arial" w:hAnsi="Arial" w:cs="Arial"/>
        </w:rPr>
      </w:pPr>
    </w:p>
    <w:p w14:paraId="34CB6513" w14:textId="288AE618" w:rsidR="009D45EE" w:rsidRDefault="00B83702" w:rsidP="00EA3E66">
      <w:pPr>
        <w:spacing w:after="0" w:line="360" w:lineRule="auto"/>
        <w:jc w:val="both"/>
        <w:rPr>
          <w:rFonts w:ascii="Arial" w:hAnsi="Arial" w:cs="Arial"/>
        </w:rPr>
      </w:pPr>
      <w:r>
        <w:rPr>
          <w:rFonts w:ascii="Arial" w:hAnsi="Arial" w:cs="Arial"/>
        </w:rPr>
        <w:t>Rob</w:t>
      </w:r>
      <w:r w:rsidR="009D45EE">
        <w:rPr>
          <w:rFonts w:ascii="Arial" w:hAnsi="Arial" w:cs="Arial"/>
        </w:rPr>
        <w:t xml:space="preserve">’s diagnostic profile highlighted two areas (T, W) as </w:t>
      </w:r>
      <w:r>
        <w:rPr>
          <w:rFonts w:ascii="Arial" w:hAnsi="Arial" w:cs="Arial"/>
        </w:rPr>
        <w:t>Rob</w:t>
      </w:r>
      <w:r w:rsidR="009D45EE">
        <w:rPr>
          <w:rFonts w:ascii="Arial" w:hAnsi="Arial" w:cs="Arial"/>
        </w:rPr>
        <w:t xml:space="preserve"> least competently functioning in with respective scores of +11 and +10. Four strands displayed as more competently functioning; </w:t>
      </w:r>
      <w:r w:rsidR="007604FA">
        <w:rPr>
          <w:rFonts w:ascii="Arial" w:hAnsi="Arial" w:cs="Arial"/>
        </w:rPr>
        <w:t xml:space="preserve">Q = </w:t>
      </w:r>
      <w:r w:rsidR="00627FD5">
        <w:rPr>
          <w:rFonts w:ascii="Arial" w:hAnsi="Arial" w:cs="Arial"/>
        </w:rPr>
        <w:t xml:space="preserve">+6, R = +7, X = +6, Y = +5. </w:t>
      </w:r>
      <w:r>
        <w:rPr>
          <w:rFonts w:ascii="Arial" w:hAnsi="Arial" w:cs="Arial"/>
        </w:rPr>
        <w:t>Rob</w:t>
      </w:r>
      <w:r w:rsidR="00627FD5">
        <w:rPr>
          <w:rFonts w:ascii="Arial" w:hAnsi="Arial" w:cs="Arial"/>
        </w:rPr>
        <w:t xml:space="preserve"> only had one diagnostic score (Z) displaying as competently functioning.</w:t>
      </w:r>
    </w:p>
    <w:p w14:paraId="58E1DBF2" w14:textId="77777777" w:rsidR="00EA3E66" w:rsidRDefault="00EA3E66" w:rsidP="00EA3E66">
      <w:pPr>
        <w:spacing w:after="0" w:line="360" w:lineRule="auto"/>
        <w:jc w:val="both"/>
        <w:rPr>
          <w:rFonts w:ascii="Arial" w:hAnsi="Arial" w:cs="Arial"/>
        </w:rPr>
      </w:pPr>
    </w:p>
    <w:p w14:paraId="6BBFC0E8" w14:textId="77777777" w:rsidR="00EA3E66" w:rsidRDefault="00EA3E66" w:rsidP="00EA3E66">
      <w:pPr>
        <w:spacing w:after="0" w:line="360" w:lineRule="auto"/>
        <w:jc w:val="both"/>
        <w:rPr>
          <w:rFonts w:ascii="Arial" w:hAnsi="Arial" w:cs="Arial"/>
        </w:rPr>
      </w:pPr>
    </w:p>
    <w:p w14:paraId="365876FF" w14:textId="39BADE5C" w:rsidR="00EA3E66" w:rsidRDefault="00EA3E66" w:rsidP="00EA3E66">
      <w:pPr>
        <w:spacing w:after="0" w:line="360" w:lineRule="auto"/>
        <w:jc w:val="both"/>
        <w:rPr>
          <w:rFonts w:ascii="Arial" w:hAnsi="Arial" w:cs="Arial"/>
        </w:rPr>
      </w:pPr>
      <w:r>
        <w:rPr>
          <w:rFonts w:ascii="Arial" w:hAnsi="Arial" w:cs="Arial"/>
          <w:u w:val="single"/>
        </w:rPr>
        <w:t>Observation (i)</w:t>
      </w:r>
    </w:p>
    <w:p w14:paraId="529A00DA" w14:textId="1008795D" w:rsidR="00E35772" w:rsidRDefault="004C01F5" w:rsidP="004C01F5">
      <w:pPr>
        <w:spacing w:after="0" w:line="360" w:lineRule="auto"/>
        <w:jc w:val="both"/>
        <w:rPr>
          <w:rFonts w:ascii="Arial" w:hAnsi="Arial" w:cs="Arial"/>
        </w:rPr>
      </w:pPr>
      <w:r>
        <w:rPr>
          <w:rFonts w:ascii="Arial" w:hAnsi="Arial" w:cs="Arial"/>
        </w:rPr>
        <w:t>Conduct and Emotional behaviours were observed</w:t>
      </w:r>
      <w:r w:rsidR="007110DC">
        <w:rPr>
          <w:rFonts w:ascii="Arial" w:hAnsi="Arial" w:cs="Arial"/>
        </w:rPr>
        <w:t xml:space="preserve"> in informal situations</w:t>
      </w:r>
      <w:r>
        <w:rPr>
          <w:rFonts w:ascii="Arial" w:hAnsi="Arial" w:cs="Arial"/>
        </w:rPr>
        <w:t xml:space="preserve"> and recorded using a scoring table</w:t>
      </w:r>
      <w:r w:rsidRPr="00621E20">
        <w:rPr>
          <w:rFonts w:ascii="Arial" w:hAnsi="Arial" w:cs="Arial"/>
        </w:rPr>
        <w:t xml:space="preserve"> (SNIP, 2007</w:t>
      </w:r>
      <w:r>
        <w:rPr>
          <w:rFonts w:ascii="Arial" w:hAnsi="Arial" w:cs="Arial"/>
          <w:i/>
        </w:rPr>
        <w:t>)</w:t>
      </w:r>
      <w:r w:rsidR="003251A6">
        <w:rPr>
          <w:rFonts w:ascii="Arial" w:hAnsi="Arial" w:cs="Arial"/>
        </w:rPr>
        <w:t xml:space="preserve"> </w:t>
      </w:r>
      <w:r>
        <w:rPr>
          <w:rFonts w:ascii="Arial" w:hAnsi="Arial" w:cs="Arial"/>
        </w:rPr>
        <w:t>devised to relate to a learner’s emotional, behavioural and developmental attainments.</w:t>
      </w:r>
      <w:r w:rsidR="007110DC">
        <w:rPr>
          <w:rFonts w:ascii="Arial" w:hAnsi="Arial" w:cs="Arial"/>
        </w:rPr>
        <w:t xml:space="preserve"> In the conduct category, </w:t>
      </w:r>
      <w:r w:rsidR="00B83702">
        <w:rPr>
          <w:rFonts w:ascii="Arial" w:hAnsi="Arial" w:cs="Arial"/>
        </w:rPr>
        <w:t>Rob</w:t>
      </w:r>
      <w:r w:rsidR="007110DC">
        <w:rPr>
          <w:rFonts w:ascii="Arial" w:hAnsi="Arial" w:cs="Arial"/>
        </w:rPr>
        <w:t xml:space="preserve"> was observed to score 36% in the ‘maintains appropriate relationships with pupils’ and 37% in ‘only interrupts and seeks attention appropriately</w:t>
      </w:r>
      <w:r w:rsidR="00E57C15">
        <w:rPr>
          <w:rFonts w:ascii="Arial" w:hAnsi="Arial" w:cs="Arial"/>
        </w:rPr>
        <w:t>’</w:t>
      </w:r>
      <w:r w:rsidR="007110DC">
        <w:rPr>
          <w:rFonts w:ascii="Arial" w:hAnsi="Arial" w:cs="Arial"/>
        </w:rPr>
        <w:t>. The remaining three ca</w:t>
      </w:r>
      <w:r w:rsidR="00FB1821">
        <w:rPr>
          <w:rFonts w:ascii="Arial" w:hAnsi="Arial" w:cs="Arial"/>
        </w:rPr>
        <w:t xml:space="preserve">tegories recorded scores </w:t>
      </w:r>
      <w:r w:rsidR="001E2214">
        <w:rPr>
          <w:rFonts w:ascii="Arial" w:hAnsi="Arial" w:cs="Arial"/>
        </w:rPr>
        <w:t xml:space="preserve">a minimum </w:t>
      </w:r>
      <w:r w:rsidR="00FB1821">
        <w:rPr>
          <w:rFonts w:ascii="Arial" w:hAnsi="Arial" w:cs="Arial"/>
        </w:rPr>
        <w:t>of</w:t>
      </w:r>
      <w:r w:rsidR="007110DC">
        <w:rPr>
          <w:rFonts w:ascii="Arial" w:hAnsi="Arial" w:cs="Arial"/>
        </w:rPr>
        <w:t xml:space="preserve"> 50%.</w:t>
      </w:r>
    </w:p>
    <w:p w14:paraId="55D530DE" w14:textId="77777777" w:rsidR="00E35772" w:rsidRDefault="00E35772" w:rsidP="004C01F5">
      <w:pPr>
        <w:spacing w:after="0" w:line="360" w:lineRule="auto"/>
        <w:jc w:val="both"/>
        <w:rPr>
          <w:rFonts w:ascii="Arial" w:hAnsi="Arial" w:cs="Arial"/>
        </w:rPr>
      </w:pPr>
    </w:p>
    <w:p w14:paraId="1C441A45" w14:textId="7F1DEFC0" w:rsidR="007110DC" w:rsidRDefault="00FB1821" w:rsidP="004C01F5">
      <w:pPr>
        <w:spacing w:after="0" w:line="360" w:lineRule="auto"/>
        <w:jc w:val="both"/>
        <w:rPr>
          <w:rFonts w:ascii="Arial" w:hAnsi="Arial" w:cs="Arial"/>
        </w:rPr>
      </w:pPr>
      <w:r>
        <w:rPr>
          <w:rFonts w:ascii="Arial" w:hAnsi="Arial" w:cs="Arial"/>
        </w:rPr>
        <w:t>In the emotional category, observations in both the ‘confident’ ‘emotionally stable’ categories scored 33% as opposed to the remaining three categories that scored a minimum of 53%.</w:t>
      </w:r>
    </w:p>
    <w:p w14:paraId="6EC09681" w14:textId="77777777" w:rsidR="00E35772" w:rsidRDefault="00E35772" w:rsidP="004C01F5">
      <w:pPr>
        <w:spacing w:after="0" w:line="360" w:lineRule="auto"/>
        <w:jc w:val="both"/>
        <w:rPr>
          <w:rFonts w:ascii="Arial" w:hAnsi="Arial" w:cs="Arial"/>
        </w:rPr>
      </w:pPr>
    </w:p>
    <w:p w14:paraId="1D3111B0" w14:textId="77777777" w:rsidR="00E35772" w:rsidRDefault="00E35772" w:rsidP="004C01F5">
      <w:pPr>
        <w:spacing w:after="0" w:line="360" w:lineRule="auto"/>
        <w:jc w:val="both"/>
        <w:rPr>
          <w:rFonts w:ascii="Arial" w:hAnsi="Arial" w:cs="Arial"/>
        </w:rPr>
      </w:pPr>
    </w:p>
    <w:p w14:paraId="76549AFB" w14:textId="04A11DFD" w:rsidR="007604FA" w:rsidRDefault="00E35772" w:rsidP="004C01F5">
      <w:pPr>
        <w:spacing w:after="0" w:line="360" w:lineRule="auto"/>
        <w:jc w:val="both"/>
        <w:rPr>
          <w:rFonts w:ascii="Arial" w:hAnsi="Arial" w:cs="Arial"/>
        </w:rPr>
      </w:pPr>
      <w:r>
        <w:rPr>
          <w:rFonts w:ascii="Arial" w:hAnsi="Arial" w:cs="Arial"/>
          <w:u w:val="single"/>
        </w:rPr>
        <w:t>Observation (ii)</w:t>
      </w:r>
    </w:p>
    <w:p w14:paraId="6D5AB53E" w14:textId="30249351" w:rsidR="00E35772" w:rsidRDefault="007604FA" w:rsidP="004C01F5">
      <w:pPr>
        <w:spacing w:after="0" w:line="360" w:lineRule="auto"/>
        <w:jc w:val="both"/>
        <w:rPr>
          <w:rFonts w:ascii="Arial" w:hAnsi="Arial" w:cs="Arial"/>
        </w:rPr>
      </w:pPr>
      <w:r>
        <w:rPr>
          <w:rFonts w:ascii="Arial" w:hAnsi="Arial" w:cs="Arial"/>
        </w:rPr>
        <w:t>Learning and Emotional behaviours were observed on the same day, in formal learning sessions using the same scoring tables (SNIP, 2007). In the learning category, seven of the thirty-two (21%, approximately one fif</w:t>
      </w:r>
      <w:r w:rsidR="005E488C">
        <w:rPr>
          <w:rFonts w:ascii="Arial" w:hAnsi="Arial" w:cs="Arial"/>
        </w:rPr>
        <w:t>th) of the observations were sc</w:t>
      </w:r>
      <w:r>
        <w:rPr>
          <w:rFonts w:ascii="Arial" w:hAnsi="Arial" w:cs="Arial"/>
        </w:rPr>
        <w:t>ore</w:t>
      </w:r>
      <w:r w:rsidR="005E488C">
        <w:rPr>
          <w:rFonts w:ascii="Arial" w:hAnsi="Arial" w:cs="Arial"/>
        </w:rPr>
        <w:t>d</w:t>
      </w:r>
      <w:r>
        <w:rPr>
          <w:rFonts w:ascii="Arial" w:hAnsi="Arial" w:cs="Arial"/>
        </w:rPr>
        <w:t xml:space="preserve"> as ‘1, not at all’</w:t>
      </w:r>
      <w:r w:rsidR="005E488C">
        <w:rPr>
          <w:rFonts w:ascii="Arial" w:hAnsi="Arial" w:cs="Arial"/>
        </w:rPr>
        <w:t>. Three of the categories, ‘attentive and has an interest in school’, ‘has good learning organisation’, ‘seeks help when necessary’ scored 33% or below compared to the remaining two categories which scored a minimum of 50%.</w:t>
      </w:r>
    </w:p>
    <w:p w14:paraId="3CC09277" w14:textId="77777777" w:rsidR="005E488C" w:rsidRDefault="005E488C" w:rsidP="004C01F5">
      <w:pPr>
        <w:spacing w:after="0" w:line="360" w:lineRule="auto"/>
        <w:jc w:val="both"/>
        <w:rPr>
          <w:rFonts w:ascii="Arial" w:hAnsi="Arial" w:cs="Arial"/>
        </w:rPr>
      </w:pPr>
    </w:p>
    <w:p w14:paraId="4FF23BCC" w14:textId="1D3D2D8B" w:rsidR="005E488C" w:rsidRDefault="005E488C" w:rsidP="004C01F5">
      <w:pPr>
        <w:spacing w:after="0" w:line="360" w:lineRule="auto"/>
        <w:jc w:val="both"/>
        <w:rPr>
          <w:rFonts w:ascii="Arial" w:hAnsi="Arial" w:cs="Arial"/>
        </w:rPr>
      </w:pPr>
      <w:r>
        <w:rPr>
          <w:rFonts w:ascii="Arial" w:hAnsi="Arial" w:cs="Arial"/>
        </w:rPr>
        <w:t>In the emotional category, observations in the both the ‘has empathy’ and ‘is socially aware’ categories scored 36%, the three remaining categories showed scores of minimum 47%.</w:t>
      </w:r>
    </w:p>
    <w:p w14:paraId="71FB784A" w14:textId="71F118DB" w:rsidR="00EA3E66" w:rsidRDefault="00EA3E66" w:rsidP="004C01F5">
      <w:pPr>
        <w:spacing w:after="0" w:line="360" w:lineRule="auto"/>
        <w:jc w:val="both"/>
        <w:rPr>
          <w:rFonts w:ascii="Arial" w:hAnsi="Arial" w:cs="Arial"/>
        </w:rPr>
      </w:pPr>
    </w:p>
    <w:p w14:paraId="5CF9CA94" w14:textId="77777777" w:rsidR="00EA3E66" w:rsidRDefault="00EA3E66" w:rsidP="004C01F5">
      <w:pPr>
        <w:spacing w:after="0" w:line="360" w:lineRule="auto"/>
        <w:jc w:val="both"/>
        <w:rPr>
          <w:rFonts w:ascii="Arial" w:hAnsi="Arial" w:cs="Arial"/>
        </w:rPr>
      </w:pPr>
    </w:p>
    <w:p w14:paraId="0091454A" w14:textId="77777777" w:rsidR="005E488C" w:rsidRDefault="005E488C" w:rsidP="00EA3E66">
      <w:pPr>
        <w:spacing w:after="0" w:line="360" w:lineRule="auto"/>
        <w:jc w:val="both"/>
        <w:rPr>
          <w:rFonts w:ascii="Arial" w:hAnsi="Arial" w:cs="Arial"/>
          <w:u w:val="single"/>
        </w:rPr>
      </w:pPr>
    </w:p>
    <w:p w14:paraId="601BC687" w14:textId="77777777" w:rsidR="005E488C" w:rsidRDefault="005E488C" w:rsidP="00EA3E66">
      <w:pPr>
        <w:spacing w:after="0" w:line="360" w:lineRule="auto"/>
        <w:jc w:val="both"/>
        <w:rPr>
          <w:rFonts w:ascii="Arial" w:hAnsi="Arial" w:cs="Arial"/>
          <w:u w:val="single"/>
        </w:rPr>
      </w:pPr>
    </w:p>
    <w:p w14:paraId="249C0E0D" w14:textId="77777777" w:rsidR="005E488C" w:rsidRDefault="005E488C" w:rsidP="00EA3E66">
      <w:pPr>
        <w:spacing w:after="0" w:line="360" w:lineRule="auto"/>
        <w:jc w:val="both"/>
        <w:rPr>
          <w:rFonts w:ascii="Arial" w:hAnsi="Arial" w:cs="Arial"/>
          <w:u w:val="single"/>
        </w:rPr>
      </w:pPr>
    </w:p>
    <w:p w14:paraId="75DD81BB" w14:textId="255095EE" w:rsidR="00EA3E66" w:rsidRDefault="00C65DD9" w:rsidP="00EA3E66">
      <w:pPr>
        <w:spacing w:after="0" w:line="360" w:lineRule="auto"/>
        <w:jc w:val="both"/>
        <w:rPr>
          <w:rFonts w:ascii="Arial" w:hAnsi="Arial" w:cs="Arial"/>
        </w:rPr>
      </w:pPr>
      <w:r>
        <w:rPr>
          <w:rFonts w:ascii="Arial" w:hAnsi="Arial" w:cs="Arial"/>
          <w:u w:val="single"/>
        </w:rPr>
        <w:lastRenderedPageBreak/>
        <w:t xml:space="preserve">Pre-Intervention Analysis </w:t>
      </w:r>
      <w:r w:rsidR="009D7747">
        <w:rPr>
          <w:rFonts w:ascii="Arial" w:hAnsi="Arial" w:cs="Arial"/>
          <w:u w:val="single"/>
        </w:rPr>
        <w:t>of the Boxall Profile</w:t>
      </w:r>
    </w:p>
    <w:p w14:paraId="0C036F40" w14:textId="435D8AD1" w:rsidR="009D7747" w:rsidRDefault="00736455" w:rsidP="00EA3E66">
      <w:pPr>
        <w:spacing w:after="0" w:line="360" w:lineRule="auto"/>
        <w:jc w:val="both"/>
        <w:rPr>
          <w:rFonts w:ascii="Arial" w:hAnsi="Arial" w:cs="Arial"/>
        </w:rPr>
      </w:pPr>
      <w:r>
        <w:rPr>
          <w:rFonts w:ascii="Arial" w:hAnsi="Arial" w:cs="Arial"/>
        </w:rPr>
        <w:t>According to Nurture Group Network (2015, p.22), in the developmental strands, A-E are the “most basic skills… that need to be dealt with first</w:t>
      </w:r>
      <w:r w:rsidR="00706325">
        <w:rPr>
          <w:rFonts w:ascii="Arial" w:hAnsi="Arial" w:cs="Arial"/>
        </w:rPr>
        <w:t>… F-J are the next areas to develop</w:t>
      </w:r>
      <w:r>
        <w:rPr>
          <w:rFonts w:ascii="Arial" w:hAnsi="Arial" w:cs="Arial"/>
        </w:rPr>
        <w:t>”.</w:t>
      </w:r>
      <w:r w:rsidR="00706325">
        <w:rPr>
          <w:rFonts w:ascii="Arial" w:hAnsi="Arial" w:cs="Arial"/>
        </w:rPr>
        <w:t xml:space="preserve"> Within these highlighted strands, </w:t>
      </w:r>
      <w:r w:rsidR="00B83702">
        <w:rPr>
          <w:rFonts w:ascii="Arial" w:hAnsi="Arial" w:cs="Arial"/>
        </w:rPr>
        <w:t>Rob</w:t>
      </w:r>
      <w:r w:rsidR="00706325">
        <w:rPr>
          <w:rFonts w:ascii="Arial" w:hAnsi="Arial" w:cs="Arial"/>
        </w:rPr>
        <w:t xml:space="preserve"> identified as least competently functioning in G (biddable and accepts constraints) and J (maintains internalised standards). Strands A and H of the same ilk scored as nearly competently functioning.</w:t>
      </w:r>
    </w:p>
    <w:p w14:paraId="57692F4C" w14:textId="77777777" w:rsidR="00706325" w:rsidRDefault="00706325" w:rsidP="00EA3E66">
      <w:pPr>
        <w:spacing w:after="0" w:line="360" w:lineRule="auto"/>
        <w:jc w:val="both"/>
        <w:rPr>
          <w:rFonts w:ascii="Arial" w:hAnsi="Arial" w:cs="Arial"/>
        </w:rPr>
      </w:pPr>
    </w:p>
    <w:p w14:paraId="69765897" w14:textId="717DEEC9" w:rsidR="00706325" w:rsidRDefault="00B83702" w:rsidP="00EA3E66">
      <w:pPr>
        <w:spacing w:after="0" w:line="360" w:lineRule="auto"/>
        <w:jc w:val="both"/>
        <w:rPr>
          <w:rFonts w:ascii="Arial" w:hAnsi="Arial" w:cs="Arial"/>
        </w:rPr>
      </w:pPr>
      <w:r>
        <w:rPr>
          <w:rFonts w:ascii="Arial" w:hAnsi="Arial" w:cs="Arial"/>
        </w:rPr>
        <w:t>Rob</w:t>
      </w:r>
      <w:r w:rsidR="00706325">
        <w:rPr>
          <w:rFonts w:ascii="Arial" w:hAnsi="Arial" w:cs="Arial"/>
        </w:rPr>
        <w:t>’s diagnostic profile showed T (shows inconsequential behaviour) and W (has undeveloped/insecure sense of self) as significantly least competently functioning compared to the other diagnostic profile scores.</w:t>
      </w:r>
      <w:r w:rsidR="00A409AE">
        <w:rPr>
          <w:rFonts w:ascii="Arial" w:hAnsi="Arial" w:cs="Arial"/>
        </w:rPr>
        <w:t xml:space="preserve"> Q, R, X and Y were scored as (less-significantly) not competently functioning.</w:t>
      </w:r>
    </w:p>
    <w:p w14:paraId="4248756F" w14:textId="77777777" w:rsidR="00706325" w:rsidRDefault="00706325" w:rsidP="00EA3E66">
      <w:pPr>
        <w:spacing w:after="0" w:line="360" w:lineRule="auto"/>
        <w:jc w:val="both"/>
        <w:rPr>
          <w:rFonts w:ascii="Arial" w:hAnsi="Arial" w:cs="Arial"/>
        </w:rPr>
      </w:pPr>
    </w:p>
    <w:p w14:paraId="2B75CDA2" w14:textId="275817F8" w:rsidR="00A409AE" w:rsidRDefault="00706325" w:rsidP="00EA3E66">
      <w:pPr>
        <w:spacing w:after="0" w:line="360" w:lineRule="auto"/>
        <w:jc w:val="both"/>
        <w:rPr>
          <w:rFonts w:ascii="Arial" w:hAnsi="Arial" w:cs="Arial"/>
        </w:rPr>
      </w:pPr>
      <w:r>
        <w:rPr>
          <w:rFonts w:ascii="Arial" w:hAnsi="Arial" w:cs="Arial"/>
        </w:rPr>
        <w:t>Interpreting the scores further, Nurture Group Network (2015, p.22)</w:t>
      </w:r>
      <w:r w:rsidR="00A409AE">
        <w:rPr>
          <w:rFonts w:ascii="Arial" w:hAnsi="Arial" w:cs="Arial"/>
        </w:rPr>
        <w:t xml:space="preserve"> describes how both sectional score</w:t>
      </w:r>
      <w:r w:rsidR="003251A6">
        <w:rPr>
          <w:rFonts w:ascii="Arial" w:hAnsi="Arial" w:cs="Arial"/>
        </w:rPr>
        <w:t>s</w:t>
      </w:r>
      <w:r w:rsidR="00A409AE">
        <w:rPr>
          <w:rFonts w:ascii="Arial" w:hAnsi="Arial" w:cs="Arial"/>
        </w:rPr>
        <w:t xml:space="preserve"> should be considered together and that particular relationships may be identified between G &amp; T, A &amp; Q. In addition, for Q &amp; R that “until these improve you will make limited progress</w:t>
      </w:r>
      <w:r w:rsidR="003251A6">
        <w:rPr>
          <w:rFonts w:ascii="Arial" w:hAnsi="Arial" w:cs="Arial"/>
        </w:rPr>
        <w:t>”</w:t>
      </w:r>
      <w:r w:rsidR="00A409AE">
        <w:rPr>
          <w:rFonts w:ascii="Arial" w:hAnsi="Arial" w:cs="Arial"/>
        </w:rPr>
        <w:t>.</w:t>
      </w:r>
    </w:p>
    <w:p w14:paraId="1F35F10B" w14:textId="77777777" w:rsidR="00A409AE" w:rsidRDefault="00A409AE" w:rsidP="00EA3E66">
      <w:pPr>
        <w:spacing w:after="0" w:line="360" w:lineRule="auto"/>
        <w:jc w:val="both"/>
        <w:rPr>
          <w:rFonts w:ascii="Arial" w:hAnsi="Arial" w:cs="Arial"/>
        </w:rPr>
      </w:pPr>
    </w:p>
    <w:p w14:paraId="736D009E" w14:textId="0756F8CD" w:rsidR="00A409AE" w:rsidRDefault="00A409AE" w:rsidP="00EA3E66">
      <w:pPr>
        <w:spacing w:after="0" w:line="360" w:lineRule="auto"/>
        <w:jc w:val="both"/>
        <w:rPr>
          <w:rFonts w:ascii="Arial" w:hAnsi="Arial" w:cs="Arial"/>
        </w:rPr>
      </w:pPr>
      <w:r>
        <w:rPr>
          <w:rFonts w:ascii="Arial" w:hAnsi="Arial" w:cs="Arial"/>
        </w:rPr>
        <w:t xml:space="preserve">With G, J, T, W scoring as the least competently functioning and G &amp; T relating to each other, I have analysed these in further detail with reference to </w:t>
      </w:r>
      <w:r w:rsidR="00B83702">
        <w:rPr>
          <w:rFonts w:ascii="Arial" w:hAnsi="Arial" w:cs="Arial"/>
        </w:rPr>
        <w:t>Rob</w:t>
      </w:r>
      <w:r>
        <w:rPr>
          <w:rFonts w:ascii="Arial" w:hAnsi="Arial" w:cs="Arial"/>
        </w:rPr>
        <w:t>:</w:t>
      </w:r>
    </w:p>
    <w:p w14:paraId="4C237A99" w14:textId="77777777" w:rsidR="00A409AE" w:rsidRDefault="00A409AE" w:rsidP="00EA3E66">
      <w:pPr>
        <w:spacing w:after="0" w:line="360" w:lineRule="auto"/>
        <w:jc w:val="both"/>
        <w:rPr>
          <w:rFonts w:ascii="Arial" w:hAnsi="Arial" w:cs="Arial"/>
        </w:rPr>
      </w:pPr>
    </w:p>
    <w:p w14:paraId="7ACF90FC" w14:textId="253ADF35" w:rsidR="009D7747" w:rsidRDefault="00A409AE" w:rsidP="00EA3E66">
      <w:pPr>
        <w:spacing w:after="0" w:line="360" w:lineRule="auto"/>
        <w:jc w:val="both"/>
        <w:rPr>
          <w:rFonts w:ascii="Arial" w:hAnsi="Arial" w:cs="Arial"/>
        </w:rPr>
      </w:pPr>
      <w:r w:rsidRPr="0084390F">
        <w:rPr>
          <w:rFonts w:ascii="Arial" w:hAnsi="Arial" w:cs="Arial"/>
          <w:b/>
          <w:u w:val="single"/>
        </w:rPr>
        <w:t>G</w:t>
      </w:r>
      <w:r>
        <w:rPr>
          <w:rFonts w:ascii="Arial" w:hAnsi="Arial" w:cs="Arial"/>
        </w:rPr>
        <w:t xml:space="preserve"> – </w:t>
      </w:r>
      <w:r w:rsidR="00B83702">
        <w:rPr>
          <w:rFonts w:ascii="Arial" w:hAnsi="Arial" w:cs="Arial"/>
        </w:rPr>
        <w:t>Rob</w:t>
      </w:r>
      <w:r>
        <w:rPr>
          <w:rFonts w:ascii="Arial" w:hAnsi="Arial" w:cs="Arial"/>
        </w:rPr>
        <w:t xml:space="preserve"> appears to f</w:t>
      </w:r>
      <w:r w:rsidR="00E57C15">
        <w:rPr>
          <w:rFonts w:ascii="Arial" w:hAnsi="Arial" w:cs="Arial"/>
        </w:rPr>
        <w:t>ind it difficult to ignore external</w:t>
      </w:r>
      <w:r>
        <w:rPr>
          <w:rFonts w:ascii="Arial" w:hAnsi="Arial" w:cs="Arial"/>
        </w:rPr>
        <w:t xml:space="preserve"> stimuli, to follow requests and refocus on new instructions. </w:t>
      </w:r>
      <w:r w:rsidR="00B83702">
        <w:rPr>
          <w:rFonts w:ascii="Arial" w:hAnsi="Arial" w:cs="Arial"/>
        </w:rPr>
        <w:t>Rob</w:t>
      </w:r>
      <w:r>
        <w:rPr>
          <w:rFonts w:ascii="Arial" w:hAnsi="Arial" w:cs="Arial"/>
        </w:rPr>
        <w:t xml:space="preserve"> will refuse to work/engage and will actively seek to disrupt others, make inappropriate comments/actions,</w:t>
      </w:r>
      <w:r w:rsidR="00E57C15">
        <w:rPr>
          <w:rFonts w:ascii="Arial" w:hAnsi="Arial" w:cs="Arial"/>
        </w:rPr>
        <w:t xml:space="preserve"> r</w:t>
      </w:r>
      <w:r>
        <w:rPr>
          <w:rFonts w:ascii="Arial" w:hAnsi="Arial" w:cs="Arial"/>
        </w:rPr>
        <w:t>ather than provide the requested attention.</w:t>
      </w:r>
    </w:p>
    <w:p w14:paraId="32971FB4" w14:textId="5E91CC98" w:rsidR="00A409AE" w:rsidRDefault="00A409AE" w:rsidP="00EA3E66">
      <w:pPr>
        <w:spacing w:after="0" w:line="360" w:lineRule="auto"/>
        <w:jc w:val="both"/>
        <w:rPr>
          <w:rFonts w:ascii="Arial" w:hAnsi="Arial" w:cs="Arial"/>
        </w:rPr>
      </w:pPr>
      <w:r w:rsidRPr="0084390F">
        <w:rPr>
          <w:rFonts w:ascii="Arial" w:hAnsi="Arial" w:cs="Arial"/>
          <w:b/>
          <w:u w:val="single"/>
        </w:rPr>
        <w:t>J</w:t>
      </w:r>
      <w:r>
        <w:rPr>
          <w:rFonts w:ascii="Arial" w:hAnsi="Arial" w:cs="Arial"/>
        </w:rPr>
        <w:t xml:space="preserve"> – </w:t>
      </w:r>
      <w:r w:rsidR="00B83702">
        <w:rPr>
          <w:rFonts w:ascii="Arial" w:hAnsi="Arial" w:cs="Arial"/>
        </w:rPr>
        <w:t>Rob</w:t>
      </w:r>
      <w:r>
        <w:rPr>
          <w:rFonts w:ascii="Arial" w:hAnsi="Arial" w:cs="Arial"/>
        </w:rPr>
        <w:t xml:space="preserve"> disregards reasoned requests to complete a task, including when it will benefit him individually. </w:t>
      </w:r>
      <w:r w:rsidR="00B83702">
        <w:rPr>
          <w:rFonts w:ascii="Arial" w:hAnsi="Arial" w:cs="Arial"/>
        </w:rPr>
        <w:t>Rob</w:t>
      </w:r>
      <w:r>
        <w:rPr>
          <w:rFonts w:ascii="Arial" w:hAnsi="Arial" w:cs="Arial"/>
        </w:rPr>
        <w:t xml:space="preserve"> will generally find or create more </w:t>
      </w:r>
      <w:r w:rsidR="00E57C15">
        <w:rPr>
          <w:rFonts w:ascii="Arial" w:hAnsi="Arial" w:cs="Arial"/>
        </w:rPr>
        <w:t xml:space="preserve">personally </w:t>
      </w:r>
      <w:r>
        <w:rPr>
          <w:rFonts w:ascii="Arial" w:hAnsi="Arial" w:cs="Arial"/>
        </w:rPr>
        <w:t>appealing distractions and seek to maintain some form of self-created bravado.</w:t>
      </w:r>
    </w:p>
    <w:p w14:paraId="3FBCDAC7" w14:textId="745CA57F" w:rsidR="00A409AE" w:rsidRDefault="0084390F" w:rsidP="00EA3E66">
      <w:pPr>
        <w:spacing w:after="0" w:line="360" w:lineRule="auto"/>
        <w:jc w:val="both"/>
        <w:rPr>
          <w:rFonts w:ascii="Arial" w:hAnsi="Arial" w:cs="Arial"/>
        </w:rPr>
      </w:pPr>
      <w:r w:rsidRPr="0084390F">
        <w:rPr>
          <w:rFonts w:ascii="Arial" w:hAnsi="Arial" w:cs="Arial"/>
          <w:b/>
          <w:u w:val="single"/>
        </w:rPr>
        <w:t>T</w:t>
      </w:r>
      <w:r>
        <w:rPr>
          <w:rFonts w:ascii="Arial" w:hAnsi="Arial" w:cs="Arial"/>
        </w:rPr>
        <w:t xml:space="preserve"> – </w:t>
      </w:r>
      <w:r w:rsidR="00B83702">
        <w:rPr>
          <w:rFonts w:ascii="Arial" w:hAnsi="Arial" w:cs="Arial"/>
        </w:rPr>
        <w:t>Rob</w:t>
      </w:r>
      <w:r>
        <w:rPr>
          <w:rFonts w:ascii="Arial" w:hAnsi="Arial" w:cs="Arial"/>
        </w:rPr>
        <w:t xml:space="preserve"> appears impulse driven and displays behaviour seeking to impress peers or make others perceive that he is more interesting/daring/courageous than perhaps he is. </w:t>
      </w:r>
      <w:r w:rsidR="00B83702">
        <w:rPr>
          <w:rFonts w:ascii="Arial" w:hAnsi="Arial" w:cs="Arial"/>
        </w:rPr>
        <w:t>Rob</w:t>
      </w:r>
      <w:r>
        <w:rPr>
          <w:rFonts w:ascii="Arial" w:hAnsi="Arial" w:cs="Arial"/>
        </w:rPr>
        <w:t xml:space="preserve"> regularly uses ina</w:t>
      </w:r>
      <w:r w:rsidR="00E57C15">
        <w:rPr>
          <w:rFonts w:ascii="Arial" w:hAnsi="Arial" w:cs="Arial"/>
        </w:rPr>
        <w:t>ppropriate language and describes scenarios</w:t>
      </w:r>
      <w:r>
        <w:rPr>
          <w:rFonts w:ascii="Arial" w:hAnsi="Arial" w:cs="Arial"/>
        </w:rPr>
        <w:t xml:space="preserve"> which appear to place him in the role of an older and more ‘streetwise gangster’ and sexually active young man. </w:t>
      </w:r>
      <w:r w:rsidR="00B83702">
        <w:rPr>
          <w:rFonts w:ascii="Arial" w:hAnsi="Arial" w:cs="Arial"/>
        </w:rPr>
        <w:t>Rob</w:t>
      </w:r>
      <w:r>
        <w:rPr>
          <w:rFonts w:ascii="Arial" w:hAnsi="Arial" w:cs="Arial"/>
        </w:rPr>
        <w:t xml:space="preserve"> appears to seek reaction</w:t>
      </w:r>
      <w:r w:rsidR="00E57C15">
        <w:rPr>
          <w:rFonts w:ascii="Arial" w:hAnsi="Arial" w:cs="Arial"/>
        </w:rPr>
        <w:t xml:space="preserve"> including plaudits from his peers</w:t>
      </w:r>
      <w:r>
        <w:rPr>
          <w:rFonts w:ascii="Arial" w:hAnsi="Arial" w:cs="Arial"/>
        </w:rPr>
        <w:t>.</w:t>
      </w:r>
    </w:p>
    <w:p w14:paraId="68DE11BA" w14:textId="30060CE2" w:rsidR="0084390F" w:rsidRDefault="0084390F" w:rsidP="00EA3E66">
      <w:pPr>
        <w:spacing w:after="0" w:line="360" w:lineRule="auto"/>
        <w:jc w:val="both"/>
        <w:rPr>
          <w:rFonts w:ascii="Arial" w:hAnsi="Arial" w:cs="Arial"/>
        </w:rPr>
      </w:pPr>
      <w:r w:rsidRPr="0084390F">
        <w:rPr>
          <w:rFonts w:ascii="Arial" w:hAnsi="Arial" w:cs="Arial"/>
          <w:b/>
          <w:u w:val="single"/>
        </w:rPr>
        <w:t>W</w:t>
      </w:r>
      <w:r>
        <w:rPr>
          <w:rFonts w:ascii="Arial" w:hAnsi="Arial" w:cs="Arial"/>
        </w:rPr>
        <w:t xml:space="preserve"> – </w:t>
      </w:r>
      <w:r w:rsidR="00B83702">
        <w:rPr>
          <w:rFonts w:ascii="Arial" w:hAnsi="Arial" w:cs="Arial"/>
        </w:rPr>
        <w:t>Rob</w:t>
      </w:r>
      <w:r>
        <w:rPr>
          <w:rFonts w:ascii="Arial" w:hAnsi="Arial" w:cs="Arial"/>
        </w:rPr>
        <w:t xml:space="preserve"> seeks positive responses to his st</w:t>
      </w:r>
      <w:r w:rsidR="00E57C15">
        <w:rPr>
          <w:rFonts w:ascii="Arial" w:hAnsi="Arial" w:cs="Arial"/>
        </w:rPr>
        <w:t>ories, comments, actions in front</w:t>
      </w:r>
      <w:r>
        <w:rPr>
          <w:rFonts w:ascii="Arial" w:hAnsi="Arial" w:cs="Arial"/>
        </w:rPr>
        <w:t xml:space="preserve"> of others. </w:t>
      </w:r>
      <w:r w:rsidR="00B83702">
        <w:rPr>
          <w:rFonts w:ascii="Arial" w:hAnsi="Arial" w:cs="Arial"/>
        </w:rPr>
        <w:t>Rob</w:t>
      </w:r>
      <w:r w:rsidR="00E57C15">
        <w:rPr>
          <w:rFonts w:ascii="Arial" w:hAnsi="Arial" w:cs="Arial"/>
        </w:rPr>
        <w:t xml:space="preserve"> seeks acceptance of</w:t>
      </w:r>
      <w:r>
        <w:rPr>
          <w:rFonts w:ascii="Arial" w:hAnsi="Arial" w:cs="Arial"/>
        </w:rPr>
        <w:t xml:space="preserve"> the character he is portraying. To adults, he often discloses conversations he has had with Mum, suggesting a nurturing home relationships and compliancy and healthy adult interactions. </w:t>
      </w:r>
      <w:r w:rsidR="00B83702">
        <w:rPr>
          <w:rFonts w:ascii="Arial" w:hAnsi="Arial" w:cs="Arial"/>
        </w:rPr>
        <w:t>Rob</w:t>
      </w:r>
      <w:r>
        <w:rPr>
          <w:rFonts w:ascii="Arial" w:hAnsi="Arial" w:cs="Arial"/>
        </w:rPr>
        <w:t xml:space="preserve"> seeks attention by his actions and his methods of communication.</w:t>
      </w:r>
    </w:p>
    <w:p w14:paraId="590532BE" w14:textId="77777777" w:rsidR="0084390F" w:rsidRDefault="0084390F" w:rsidP="00EA3E66">
      <w:pPr>
        <w:spacing w:after="0" w:line="360" w:lineRule="auto"/>
        <w:jc w:val="both"/>
        <w:rPr>
          <w:rFonts w:ascii="Arial" w:hAnsi="Arial" w:cs="Arial"/>
        </w:rPr>
      </w:pPr>
    </w:p>
    <w:p w14:paraId="377875AC" w14:textId="23470860" w:rsidR="0084390F" w:rsidRDefault="0084390F" w:rsidP="00EA3E66">
      <w:pPr>
        <w:spacing w:after="0" w:line="360" w:lineRule="auto"/>
        <w:jc w:val="both"/>
        <w:rPr>
          <w:rFonts w:ascii="Arial" w:hAnsi="Arial" w:cs="Arial"/>
        </w:rPr>
      </w:pPr>
      <w:r>
        <w:rPr>
          <w:rFonts w:ascii="Arial" w:hAnsi="Arial" w:cs="Arial"/>
        </w:rPr>
        <w:t>With more intervention, I may choose to further analyse Q &amp; R as priorities.</w:t>
      </w:r>
    </w:p>
    <w:p w14:paraId="07FA103B" w14:textId="77777777" w:rsidR="009D7747" w:rsidRDefault="009D7747" w:rsidP="00EA3E66">
      <w:pPr>
        <w:spacing w:after="0" w:line="360" w:lineRule="auto"/>
        <w:jc w:val="both"/>
        <w:rPr>
          <w:rFonts w:ascii="Arial" w:hAnsi="Arial" w:cs="Arial"/>
        </w:rPr>
      </w:pPr>
    </w:p>
    <w:p w14:paraId="2B99AEBC" w14:textId="77777777" w:rsidR="0084390F" w:rsidRDefault="0084390F" w:rsidP="00EA3E66">
      <w:pPr>
        <w:spacing w:after="0" w:line="360" w:lineRule="auto"/>
        <w:jc w:val="both"/>
        <w:rPr>
          <w:rFonts w:ascii="Arial" w:hAnsi="Arial" w:cs="Arial"/>
        </w:rPr>
      </w:pPr>
    </w:p>
    <w:p w14:paraId="77155DC2" w14:textId="25009E10" w:rsidR="009D7747" w:rsidRDefault="009D7747" w:rsidP="009D7747">
      <w:pPr>
        <w:spacing w:after="0" w:line="360" w:lineRule="auto"/>
        <w:jc w:val="both"/>
        <w:rPr>
          <w:rFonts w:ascii="Arial" w:hAnsi="Arial" w:cs="Arial"/>
        </w:rPr>
      </w:pPr>
      <w:r>
        <w:rPr>
          <w:rFonts w:ascii="Arial" w:hAnsi="Arial" w:cs="Arial"/>
          <w:u w:val="single"/>
        </w:rPr>
        <w:t>Pre-Intervention Analysis of the Observations</w:t>
      </w:r>
    </w:p>
    <w:p w14:paraId="3A4F493F" w14:textId="5693F763" w:rsidR="004278CB" w:rsidRDefault="004278CB" w:rsidP="009D7747">
      <w:pPr>
        <w:spacing w:after="0" w:line="360" w:lineRule="auto"/>
        <w:jc w:val="both"/>
        <w:rPr>
          <w:rFonts w:ascii="Arial" w:hAnsi="Arial" w:cs="Arial"/>
        </w:rPr>
      </w:pPr>
      <w:r>
        <w:rPr>
          <w:rFonts w:ascii="Arial" w:hAnsi="Arial" w:cs="Arial"/>
        </w:rPr>
        <w:t xml:space="preserve">The yellow sections of the both the learning and conduct observations (Appendices 2 and 3) highlight areas that </w:t>
      </w:r>
      <w:r w:rsidR="00B83702">
        <w:rPr>
          <w:rFonts w:ascii="Arial" w:hAnsi="Arial" w:cs="Arial"/>
        </w:rPr>
        <w:t>Rob</w:t>
      </w:r>
      <w:r>
        <w:rPr>
          <w:rFonts w:ascii="Arial" w:hAnsi="Arial" w:cs="Arial"/>
        </w:rPr>
        <w:t xml:space="preserve"> was observed to have lower scores, however, detailed analysis of the observations is not the primary focus of this assignment.</w:t>
      </w:r>
      <w:r w:rsidR="00F76F79">
        <w:rPr>
          <w:rFonts w:ascii="Arial" w:hAnsi="Arial" w:cs="Arial"/>
        </w:rPr>
        <w:t xml:space="preserve"> A more detailed analysis can be reviewed at Appendix (6a).</w:t>
      </w:r>
    </w:p>
    <w:p w14:paraId="3B8218A1" w14:textId="77777777" w:rsidR="009D7747" w:rsidRDefault="009D7747" w:rsidP="009D7747">
      <w:pPr>
        <w:spacing w:after="0" w:line="360" w:lineRule="auto"/>
        <w:jc w:val="both"/>
        <w:rPr>
          <w:rFonts w:ascii="Arial" w:hAnsi="Arial" w:cs="Arial"/>
        </w:rPr>
      </w:pPr>
    </w:p>
    <w:p w14:paraId="5C71C66D" w14:textId="77777777" w:rsidR="009D7747" w:rsidRDefault="009D7747" w:rsidP="009D7747">
      <w:pPr>
        <w:spacing w:after="0" w:line="360" w:lineRule="auto"/>
        <w:jc w:val="both"/>
        <w:rPr>
          <w:rFonts w:ascii="Arial" w:hAnsi="Arial" w:cs="Arial"/>
        </w:rPr>
      </w:pPr>
    </w:p>
    <w:p w14:paraId="1E4DD70C" w14:textId="6AD05C67" w:rsidR="009D7747" w:rsidRDefault="009D7747" w:rsidP="009D7747">
      <w:pPr>
        <w:spacing w:after="0" w:line="360" w:lineRule="auto"/>
        <w:jc w:val="both"/>
        <w:rPr>
          <w:rFonts w:ascii="Arial" w:hAnsi="Arial" w:cs="Arial"/>
        </w:rPr>
      </w:pPr>
      <w:r>
        <w:rPr>
          <w:rFonts w:ascii="Arial" w:hAnsi="Arial" w:cs="Arial"/>
          <w:u w:val="single"/>
        </w:rPr>
        <w:lastRenderedPageBreak/>
        <w:t xml:space="preserve">Pre-Intervention Interpretation of the </w:t>
      </w:r>
      <w:r w:rsidR="00F76F79">
        <w:rPr>
          <w:rFonts w:ascii="Arial" w:hAnsi="Arial" w:cs="Arial"/>
          <w:u w:val="single"/>
        </w:rPr>
        <w:t xml:space="preserve">Boxall Profile and Observation </w:t>
      </w:r>
      <w:r>
        <w:rPr>
          <w:rFonts w:ascii="Arial" w:hAnsi="Arial" w:cs="Arial"/>
          <w:u w:val="single"/>
        </w:rPr>
        <w:t>Analyses</w:t>
      </w:r>
    </w:p>
    <w:p w14:paraId="08F79CFA" w14:textId="56942164" w:rsidR="009D7747" w:rsidRDefault="004278CB" w:rsidP="009D7747">
      <w:pPr>
        <w:spacing w:after="0" w:line="360" w:lineRule="auto"/>
        <w:jc w:val="both"/>
        <w:rPr>
          <w:rFonts w:ascii="Arial" w:hAnsi="Arial" w:cs="Arial"/>
        </w:rPr>
      </w:pPr>
      <w:r>
        <w:rPr>
          <w:rFonts w:ascii="Arial" w:hAnsi="Arial" w:cs="Arial"/>
        </w:rPr>
        <w:t>Both the outcomes of the Boxall Profile and two observations appear to indicate that:</w:t>
      </w:r>
    </w:p>
    <w:p w14:paraId="78725E2F" w14:textId="582E543E" w:rsidR="004278CB"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has an on-going desire to be accepted a</w:t>
      </w:r>
      <w:r w:rsidR="00E57C15">
        <w:rPr>
          <w:rFonts w:ascii="Arial" w:hAnsi="Arial" w:cs="Arial"/>
        </w:rPr>
        <w:t>s the person he perceives he</w:t>
      </w:r>
      <w:r w:rsidR="001342F9">
        <w:rPr>
          <w:rFonts w:ascii="Arial" w:hAnsi="Arial" w:cs="Arial"/>
        </w:rPr>
        <w:t xml:space="preserve"> want</w:t>
      </w:r>
      <w:r w:rsidR="00E57C15">
        <w:rPr>
          <w:rFonts w:ascii="Arial" w:hAnsi="Arial" w:cs="Arial"/>
        </w:rPr>
        <w:t>s</w:t>
      </w:r>
      <w:r w:rsidR="001342F9">
        <w:rPr>
          <w:rFonts w:ascii="Arial" w:hAnsi="Arial" w:cs="Arial"/>
        </w:rPr>
        <w:t xml:space="preserve"> to be seen as</w:t>
      </w:r>
      <w:r w:rsidR="009B1E99">
        <w:rPr>
          <w:rFonts w:ascii="Arial" w:hAnsi="Arial" w:cs="Arial"/>
        </w:rPr>
        <w:t>;</w:t>
      </w:r>
    </w:p>
    <w:p w14:paraId="1F4D6481" w14:textId="76DBDEC8" w:rsidR="009D7747"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seeks praise/applause/acceptance/awe through his inappropriate and uncontextual actions/comments</w:t>
      </w:r>
      <w:r w:rsidR="009B1E99">
        <w:rPr>
          <w:rFonts w:ascii="Arial" w:hAnsi="Arial" w:cs="Arial"/>
        </w:rPr>
        <w:t>;</w:t>
      </w:r>
    </w:p>
    <w:p w14:paraId="3427EDED" w14:textId="21A8751A" w:rsidR="001342F9"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does not appear to recognise given praise is real/deserved/warranted</w:t>
      </w:r>
      <w:r w:rsidR="009B1E99">
        <w:rPr>
          <w:rFonts w:ascii="Arial" w:hAnsi="Arial" w:cs="Arial"/>
        </w:rPr>
        <w:t>;</w:t>
      </w:r>
    </w:p>
    <w:p w14:paraId="4296BB2D" w14:textId="015A5725" w:rsidR="001342F9"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thrives on positive feedback that is communicated with home (Mum) and school</w:t>
      </w:r>
      <w:r w:rsidR="009B1E99">
        <w:rPr>
          <w:rFonts w:ascii="Arial" w:hAnsi="Arial" w:cs="Arial"/>
        </w:rPr>
        <w:t>;</w:t>
      </w:r>
    </w:p>
    <w:p w14:paraId="2A4B9499" w14:textId="536CC42E" w:rsidR="001342F9"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is generally happy and pleasant, non-malicious with good attendance and a desire to attend</w:t>
      </w:r>
      <w:r w:rsidR="009B1E99">
        <w:rPr>
          <w:rFonts w:ascii="Arial" w:hAnsi="Arial" w:cs="Arial"/>
        </w:rPr>
        <w:t>;</w:t>
      </w:r>
    </w:p>
    <w:p w14:paraId="1FEBCE30" w14:textId="677AE2ED" w:rsidR="001342F9"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1342F9">
        <w:rPr>
          <w:rFonts w:ascii="Arial" w:hAnsi="Arial" w:cs="Arial"/>
        </w:rPr>
        <w:t xml:space="preserve"> will quickly change his behaviour accor</w:t>
      </w:r>
      <w:r w:rsidR="00637874">
        <w:rPr>
          <w:rFonts w:ascii="Arial" w:hAnsi="Arial" w:cs="Arial"/>
        </w:rPr>
        <w:t>ding to environmental and peer</w:t>
      </w:r>
      <w:r w:rsidR="001342F9">
        <w:rPr>
          <w:rFonts w:ascii="Arial" w:hAnsi="Arial" w:cs="Arial"/>
        </w:rPr>
        <w:t xml:space="preserve"> changes</w:t>
      </w:r>
      <w:r w:rsidR="009B1E99">
        <w:rPr>
          <w:rFonts w:ascii="Arial" w:hAnsi="Arial" w:cs="Arial"/>
        </w:rPr>
        <w:t>;</w:t>
      </w:r>
    </w:p>
    <w:p w14:paraId="0255A0D5" w14:textId="799C533E" w:rsidR="00637874"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637874">
        <w:rPr>
          <w:rFonts w:ascii="Arial" w:hAnsi="Arial" w:cs="Arial"/>
        </w:rPr>
        <w:t xml:space="preserve"> does not appear to have genuine friends </w:t>
      </w:r>
      <w:r w:rsidR="003251A6">
        <w:rPr>
          <w:rFonts w:ascii="Arial" w:hAnsi="Arial" w:cs="Arial"/>
        </w:rPr>
        <w:t xml:space="preserve">within our or the extended learning centre provisions </w:t>
      </w:r>
      <w:r w:rsidR="00637874">
        <w:rPr>
          <w:rFonts w:ascii="Arial" w:hAnsi="Arial" w:cs="Arial"/>
        </w:rPr>
        <w:t>and has a desire to ‘fit in’ with what he may see as desirable traits of other peers</w:t>
      </w:r>
      <w:r w:rsidR="009B1E99">
        <w:rPr>
          <w:rFonts w:ascii="Arial" w:hAnsi="Arial" w:cs="Arial"/>
        </w:rPr>
        <w:t>;</w:t>
      </w:r>
    </w:p>
    <w:p w14:paraId="4357C947" w14:textId="0462B960" w:rsidR="00637874"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637874">
        <w:rPr>
          <w:rFonts w:ascii="Arial" w:hAnsi="Arial" w:cs="Arial"/>
        </w:rPr>
        <w:t xml:space="preserve"> is less likely to give up on tasks and more likely to attempt when working in an independent space and without perceived</w:t>
      </w:r>
      <w:r w:rsidR="00E57C15">
        <w:rPr>
          <w:rFonts w:ascii="Arial" w:hAnsi="Arial" w:cs="Arial"/>
        </w:rPr>
        <w:t xml:space="preserve"> pressure of</w:t>
      </w:r>
      <w:r w:rsidR="00637874">
        <w:rPr>
          <w:rFonts w:ascii="Arial" w:hAnsi="Arial" w:cs="Arial"/>
        </w:rPr>
        <w:t xml:space="preserve"> ‘streetwise’ peers present</w:t>
      </w:r>
      <w:r w:rsidR="009B1E99">
        <w:rPr>
          <w:rFonts w:ascii="Arial" w:hAnsi="Arial" w:cs="Arial"/>
        </w:rPr>
        <w:t>;</w:t>
      </w:r>
    </w:p>
    <w:p w14:paraId="5E103077" w14:textId="55F07410" w:rsidR="00637874"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637874">
        <w:rPr>
          <w:rFonts w:ascii="Arial" w:hAnsi="Arial" w:cs="Arial"/>
        </w:rPr>
        <w:t xml:space="preserve"> appears unable to ignore distractions, preferring to want to ‘fit in’</w:t>
      </w:r>
      <w:r w:rsidR="009B1E99">
        <w:rPr>
          <w:rFonts w:ascii="Arial" w:hAnsi="Arial" w:cs="Arial"/>
        </w:rPr>
        <w:t>;</w:t>
      </w:r>
    </w:p>
    <w:p w14:paraId="5C24AE0B" w14:textId="546A4C13" w:rsidR="00637874" w:rsidRPr="001342F9" w:rsidRDefault="00B83702" w:rsidP="00637874">
      <w:pPr>
        <w:pStyle w:val="ListParagraph"/>
        <w:numPr>
          <w:ilvl w:val="0"/>
          <w:numId w:val="6"/>
        </w:numPr>
        <w:spacing w:after="0" w:line="360" w:lineRule="auto"/>
        <w:ind w:left="284" w:hanging="284"/>
        <w:jc w:val="both"/>
        <w:rPr>
          <w:rFonts w:ascii="Arial" w:hAnsi="Arial" w:cs="Arial"/>
        </w:rPr>
      </w:pPr>
      <w:r>
        <w:rPr>
          <w:rFonts w:ascii="Arial" w:hAnsi="Arial" w:cs="Arial"/>
        </w:rPr>
        <w:t>Rob</w:t>
      </w:r>
      <w:r w:rsidR="00E57C15">
        <w:rPr>
          <w:rFonts w:ascii="Arial" w:hAnsi="Arial" w:cs="Arial"/>
        </w:rPr>
        <w:t xml:space="preserve"> is</w:t>
      </w:r>
      <w:r w:rsidR="00637874">
        <w:rPr>
          <w:rFonts w:ascii="Arial" w:hAnsi="Arial" w:cs="Arial"/>
        </w:rPr>
        <w:t xml:space="preserve"> likely to leave a task unfinished deeming it too hard, for bravado or due to distracting/being distracted</w:t>
      </w:r>
      <w:r w:rsidR="009B1E99">
        <w:rPr>
          <w:rFonts w:ascii="Arial" w:hAnsi="Arial" w:cs="Arial"/>
        </w:rPr>
        <w:t>.</w:t>
      </w:r>
    </w:p>
    <w:p w14:paraId="45E0FA1E" w14:textId="77777777" w:rsidR="00C65DD9" w:rsidRDefault="00C65DD9" w:rsidP="00EA3E66">
      <w:pPr>
        <w:spacing w:after="0" w:line="360" w:lineRule="auto"/>
        <w:jc w:val="both"/>
        <w:rPr>
          <w:rFonts w:ascii="Arial" w:hAnsi="Arial" w:cs="Arial"/>
        </w:rPr>
      </w:pPr>
    </w:p>
    <w:p w14:paraId="50E7AE74" w14:textId="77777777" w:rsidR="003251A6" w:rsidRDefault="003251A6" w:rsidP="00EA3E66">
      <w:pPr>
        <w:spacing w:after="0" w:line="360" w:lineRule="auto"/>
        <w:jc w:val="both"/>
        <w:rPr>
          <w:rFonts w:ascii="Arial" w:hAnsi="Arial" w:cs="Arial"/>
        </w:rPr>
      </w:pPr>
    </w:p>
    <w:p w14:paraId="2F4FB064" w14:textId="7D6495F9" w:rsidR="00C65DD9" w:rsidRDefault="00C65DD9" w:rsidP="00EA3E66">
      <w:pPr>
        <w:spacing w:after="0" w:line="360" w:lineRule="auto"/>
        <w:jc w:val="both"/>
        <w:rPr>
          <w:rFonts w:ascii="Arial" w:hAnsi="Arial" w:cs="Arial"/>
        </w:rPr>
      </w:pPr>
      <w:r>
        <w:rPr>
          <w:rFonts w:ascii="Arial" w:hAnsi="Arial" w:cs="Arial"/>
          <w:u w:val="single"/>
        </w:rPr>
        <w:t>Action Plan</w:t>
      </w:r>
    </w:p>
    <w:p w14:paraId="27C7AC7C" w14:textId="0CF54B73" w:rsidR="006B6426" w:rsidRDefault="002A747F" w:rsidP="00EA3E66">
      <w:pPr>
        <w:spacing w:after="0" w:line="360" w:lineRule="auto"/>
        <w:jc w:val="both"/>
        <w:rPr>
          <w:rFonts w:ascii="Arial" w:hAnsi="Arial" w:cs="Arial"/>
        </w:rPr>
      </w:pPr>
      <w:r>
        <w:rPr>
          <w:rFonts w:ascii="Arial" w:hAnsi="Arial" w:cs="Arial"/>
        </w:rPr>
        <w:t>I used</w:t>
      </w:r>
      <w:r w:rsidR="000E43B7">
        <w:rPr>
          <w:rFonts w:ascii="Arial" w:hAnsi="Arial" w:cs="Arial"/>
        </w:rPr>
        <w:t xml:space="preserve"> my professional judgement, expe</w:t>
      </w:r>
      <w:r w:rsidR="006B6426">
        <w:rPr>
          <w:rFonts w:ascii="Arial" w:hAnsi="Arial" w:cs="Arial"/>
        </w:rPr>
        <w:t>rience</w:t>
      </w:r>
      <w:r w:rsidR="00E57C15">
        <w:rPr>
          <w:rFonts w:ascii="Arial" w:hAnsi="Arial" w:cs="Arial"/>
        </w:rPr>
        <w:t>, discussions with colleagues</w:t>
      </w:r>
      <w:r w:rsidR="006B6426">
        <w:rPr>
          <w:rFonts w:ascii="Arial" w:hAnsi="Arial" w:cs="Arial"/>
        </w:rPr>
        <w:t xml:space="preserve"> and suggested strategies</w:t>
      </w:r>
      <w:r w:rsidR="000E43B7">
        <w:rPr>
          <w:rFonts w:ascii="Arial" w:hAnsi="Arial" w:cs="Arial"/>
        </w:rPr>
        <w:t xml:space="preserve"> by Rae et al (2013), prior to </w:t>
      </w:r>
      <w:r w:rsidR="006B6426">
        <w:rPr>
          <w:rFonts w:ascii="Arial" w:hAnsi="Arial" w:cs="Arial"/>
        </w:rPr>
        <w:t xml:space="preserve">agreeing the Action Plan (Appendix 5: </w:t>
      </w:r>
      <w:r>
        <w:rPr>
          <w:rFonts w:ascii="Arial" w:hAnsi="Arial" w:cs="Arial"/>
        </w:rPr>
        <w:t>Action Pl</w:t>
      </w:r>
      <w:r w:rsidR="003251A6">
        <w:rPr>
          <w:rFonts w:ascii="Arial" w:hAnsi="Arial" w:cs="Arial"/>
        </w:rPr>
        <w:t>an). Appendix (6a) documents</w:t>
      </w:r>
      <w:r>
        <w:rPr>
          <w:rFonts w:ascii="Arial" w:hAnsi="Arial" w:cs="Arial"/>
        </w:rPr>
        <w:t xml:space="preserve"> </w:t>
      </w:r>
      <w:r w:rsidR="006B6426">
        <w:rPr>
          <w:rFonts w:ascii="Arial" w:hAnsi="Arial" w:cs="Arial"/>
        </w:rPr>
        <w:t>potential positive intervention strategies</w:t>
      </w:r>
      <w:r>
        <w:rPr>
          <w:rFonts w:ascii="Arial" w:hAnsi="Arial" w:cs="Arial"/>
        </w:rPr>
        <w:t xml:space="preserve"> that I shortlisted,</w:t>
      </w:r>
      <w:r w:rsidR="006B6426">
        <w:rPr>
          <w:rFonts w:ascii="Arial" w:hAnsi="Arial" w:cs="Arial"/>
        </w:rPr>
        <w:t xml:space="preserve"> in order to progress areas that </w:t>
      </w:r>
      <w:r w:rsidR="00B83702">
        <w:rPr>
          <w:rFonts w:ascii="Arial" w:hAnsi="Arial" w:cs="Arial"/>
        </w:rPr>
        <w:t>Rob</w:t>
      </w:r>
      <w:r w:rsidR="006B6426">
        <w:rPr>
          <w:rFonts w:ascii="Arial" w:hAnsi="Arial" w:cs="Arial"/>
        </w:rPr>
        <w:t xml:space="preserve"> appears to be </w:t>
      </w:r>
      <w:r>
        <w:rPr>
          <w:rFonts w:ascii="Arial" w:hAnsi="Arial" w:cs="Arial"/>
        </w:rPr>
        <w:t>less competently functioning in.</w:t>
      </w:r>
    </w:p>
    <w:p w14:paraId="168DDC39" w14:textId="6F85F640" w:rsidR="006B6426" w:rsidRDefault="006B6426" w:rsidP="00EA3E66">
      <w:pPr>
        <w:spacing w:after="0" w:line="360" w:lineRule="auto"/>
        <w:jc w:val="both"/>
        <w:rPr>
          <w:rFonts w:ascii="Arial" w:hAnsi="Arial" w:cs="Arial"/>
        </w:rPr>
      </w:pPr>
    </w:p>
    <w:p w14:paraId="557322BF" w14:textId="77777777" w:rsidR="000F21AF" w:rsidRDefault="000F21AF" w:rsidP="00EA3E66">
      <w:pPr>
        <w:spacing w:after="0" w:line="360" w:lineRule="auto"/>
        <w:jc w:val="both"/>
        <w:rPr>
          <w:rFonts w:ascii="Arial" w:hAnsi="Arial" w:cs="Arial"/>
        </w:rPr>
      </w:pPr>
    </w:p>
    <w:p w14:paraId="6E641523" w14:textId="4E96D1AE" w:rsidR="00C65DD9" w:rsidRDefault="00C65DD9" w:rsidP="00EA3E66">
      <w:pPr>
        <w:spacing w:after="0" w:line="360" w:lineRule="auto"/>
        <w:jc w:val="both"/>
        <w:rPr>
          <w:rFonts w:ascii="Arial" w:hAnsi="Arial" w:cs="Arial"/>
        </w:rPr>
      </w:pPr>
      <w:r>
        <w:rPr>
          <w:rFonts w:ascii="Arial" w:hAnsi="Arial" w:cs="Arial"/>
          <w:u w:val="single"/>
        </w:rPr>
        <w:t>Boxall Profile (ii)</w:t>
      </w:r>
      <w:r w:rsidR="002A747F" w:rsidRPr="002A747F">
        <w:rPr>
          <w:rFonts w:ascii="Arial" w:hAnsi="Arial" w:cs="Arial"/>
        </w:rPr>
        <w:t xml:space="preserve"> </w:t>
      </w:r>
    </w:p>
    <w:p w14:paraId="0B9C37A3" w14:textId="4A630594" w:rsidR="00C65DD9" w:rsidRDefault="00FB4A4B" w:rsidP="00EA3E66">
      <w:pPr>
        <w:spacing w:after="0" w:line="360" w:lineRule="auto"/>
        <w:jc w:val="both"/>
        <w:rPr>
          <w:rFonts w:ascii="Arial" w:hAnsi="Arial" w:cs="Arial"/>
        </w:rPr>
      </w:pPr>
      <w:r>
        <w:rPr>
          <w:rFonts w:ascii="Arial" w:hAnsi="Arial" w:cs="Arial"/>
        </w:rPr>
        <w:t>In the developmental strands, the score for H remained the</w:t>
      </w:r>
      <w:r w:rsidR="005B1F39">
        <w:rPr>
          <w:rFonts w:ascii="Arial" w:hAnsi="Arial" w:cs="Arial"/>
        </w:rPr>
        <w:t xml:space="preserve"> same, and strands A, D, E, F</w:t>
      </w:r>
      <w:r>
        <w:rPr>
          <w:rFonts w:ascii="Arial" w:hAnsi="Arial" w:cs="Arial"/>
        </w:rPr>
        <w:t xml:space="preserve"> and J had increased scores of +1. Strands D, E and F already showed </w:t>
      </w:r>
      <w:r w:rsidR="00B83702">
        <w:rPr>
          <w:rFonts w:ascii="Arial" w:hAnsi="Arial" w:cs="Arial"/>
        </w:rPr>
        <w:t>Rob</w:t>
      </w:r>
      <w:r>
        <w:rPr>
          <w:rFonts w:ascii="Arial" w:hAnsi="Arial" w:cs="Arial"/>
        </w:rPr>
        <w:t xml:space="preserve"> as functioning competently in these areas, however strands A and H now appear to show </w:t>
      </w:r>
      <w:r w:rsidR="00B83702">
        <w:rPr>
          <w:rFonts w:ascii="Arial" w:hAnsi="Arial" w:cs="Arial"/>
        </w:rPr>
        <w:t>Rob</w:t>
      </w:r>
      <w:r>
        <w:rPr>
          <w:rFonts w:ascii="Arial" w:hAnsi="Arial" w:cs="Arial"/>
        </w:rPr>
        <w:t xml:space="preserve"> at the functioning competently level. Strands G and J (the weakest scores from completion of the first Boxall Profile) still show that </w:t>
      </w:r>
      <w:r w:rsidR="00B83702">
        <w:rPr>
          <w:rFonts w:ascii="Arial" w:hAnsi="Arial" w:cs="Arial"/>
        </w:rPr>
        <w:t>Rob</w:t>
      </w:r>
      <w:r>
        <w:rPr>
          <w:rFonts w:ascii="Arial" w:hAnsi="Arial" w:cs="Arial"/>
        </w:rPr>
        <w:t xml:space="preserve"> is not functioning competently in these areas, however he has made progress.</w:t>
      </w:r>
    </w:p>
    <w:p w14:paraId="7794747F" w14:textId="77777777" w:rsidR="00FB4A4B" w:rsidRDefault="00FB4A4B" w:rsidP="00EA3E66">
      <w:pPr>
        <w:spacing w:after="0" w:line="360" w:lineRule="auto"/>
        <w:jc w:val="both"/>
        <w:rPr>
          <w:rFonts w:ascii="Arial" w:hAnsi="Arial" w:cs="Arial"/>
        </w:rPr>
      </w:pPr>
    </w:p>
    <w:p w14:paraId="3F9E7D3F" w14:textId="44246B04" w:rsidR="00FB4A4B" w:rsidRDefault="00FB4A4B" w:rsidP="00EA3E66">
      <w:pPr>
        <w:spacing w:after="0" w:line="360" w:lineRule="auto"/>
        <w:jc w:val="both"/>
        <w:rPr>
          <w:rFonts w:ascii="Arial" w:hAnsi="Arial" w:cs="Arial"/>
        </w:rPr>
      </w:pPr>
      <w:r>
        <w:rPr>
          <w:rFonts w:ascii="Arial" w:hAnsi="Arial" w:cs="Arial"/>
        </w:rPr>
        <w:t xml:space="preserve">In the diagnostic profile, strands Q, S, Y and Z scored the same and the remainder of the strands, whilst improving by either 1 score (U), 2 scores (R, W, X) or 3 scores (T) did not show </w:t>
      </w:r>
      <w:r w:rsidR="00B83702">
        <w:rPr>
          <w:rFonts w:ascii="Arial" w:hAnsi="Arial" w:cs="Arial"/>
        </w:rPr>
        <w:t>Rob</w:t>
      </w:r>
      <w:r>
        <w:rPr>
          <w:rFonts w:ascii="Arial" w:hAnsi="Arial" w:cs="Arial"/>
        </w:rPr>
        <w:t xml:space="preserve"> </w:t>
      </w:r>
      <w:r w:rsidR="003251A6">
        <w:rPr>
          <w:rFonts w:ascii="Arial" w:hAnsi="Arial" w:cs="Arial"/>
        </w:rPr>
        <w:t>to</w:t>
      </w:r>
      <w:r>
        <w:rPr>
          <w:rFonts w:ascii="Arial" w:hAnsi="Arial" w:cs="Arial"/>
        </w:rPr>
        <w:t xml:space="preserve"> </w:t>
      </w:r>
      <w:r w:rsidR="003251A6">
        <w:rPr>
          <w:rFonts w:ascii="Arial" w:hAnsi="Arial" w:cs="Arial"/>
        </w:rPr>
        <w:t>be</w:t>
      </w:r>
      <w:r w:rsidR="005B1F39">
        <w:rPr>
          <w:rFonts w:ascii="Arial" w:hAnsi="Arial" w:cs="Arial"/>
        </w:rPr>
        <w:t xml:space="preserve"> currently</w:t>
      </w:r>
      <w:r>
        <w:rPr>
          <w:rFonts w:ascii="Arial" w:hAnsi="Arial" w:cs="Arial"/>
        </w:rPr>
        <w:t xml:space="preserve"> functioning competently in any of </w:t>
      </w:r>
      <w:r w:rsidR="005B1F39">
        <w:rPr>
          <w:rFonts w:ascii="Arial" w:hAnsi="Arial" w:cs="Arial"/>
        </w:rPr>
        <w:t xml:space="preserve">the aforementioned </w:t>
      </w:r>
      <w:r>
        <w:rPr>
          <w:rFonts w:ascii="Arial" w:hAnsi="Arial" w:cs="Arial"/>
        </w:rPr>
        <w:t>areas.</w:t>
      </w:r>
    </w:p>
    <w:p w14:paraId="254CD17F" w14:textId="77777777" w:rsidR="00FB4A4B" w:rsidRDefault="00FB4A4B" w:rsidP="00EA3E66">
      <w:pPr>
        <w:spacing w:after="0" w:line="360" w:lineRule="auto"/>
        <w:jc w:val="both"/>
        <w:rPr>
          <w:rFonts w:ascii="Arial" w:hAnsi="Arial" w:cs="Arial"/>
        </w:rPr>
      </w:pPr>
    </w:p>
    <w:p w14:paraId="1F4BA42F" w14:textId="3B5E3043" w:rsidR="00FB4A4B" w:rsidRDefault="00FB4A4B" w:rsidP="00EA3E66">
      <w:pPr>
        <w:spacing w:after="0" w:line="360" w:lineRule="auto"/>
        <w:jc w:val="both"/>
        <w:rPr>
          <w:rFonts w:ascii="Arial" w:hAnsi="Arial" w:cs="Arial"/>
        </w:rPr>
      </w:pPr>
      <w:r>
        <w:rPr>
          <w:rFonts w:ascii="Arial" w:hAnsi="Arial" w:cs="Arial"/>
        </w:rPr>
        <w:t xml:space="preserve">Further observation between the scores is that in the developmental strand, no original scores of 3 or 4 changed in the second profiling exercise, nor did any original scores of 2 or 1 in the diagnostic profile. This could indicate observer bias. </w:t>
      </w:r>
    </w:p>
    <w:p w14:paraId="7791B0DB" w14:textId="77777777" w:rsidR="00C65DD9" w:rsidRDefault="00C65DD9" w:rsidP="00EA3E66">
      <w:pPr>
        <w:spacing w:after="0" w:line="360" w:lineRule="auto"/>
        <w:jc w:val="both"/>
        <w:rPr>
          <w:rFonts w:ascii="Arial" w:hAnsi="Arial" w:cs="Arial"/>
        </w:rPr>
      </w:pPr>
    </w:p>
    <w:p w14:paraId="2B3AB327" w14:textId="77777777" w:rsidR="00C65DD9" w:rsidRDefault="00C65DD9" w:rsidP="00EA3E66">
      <w:pPr>
        <w:spacing w:after="0" w:line="360" w:lineRule="auto"/>
        <w:jc w:val="both"/>
        <w:rPr>
          <w:rFonts w:ascii="Arial" w:hAnsi="Arial" w:cs="Arial"/>
        </w:rPr>
      </w:pPr>
    </w:p>
    <w:p w14:paraId="05F7B7D0" w14:textId="4F1553F1" w:rsidR="00C65DD9" w:rsidRPr="00360264" w:rsidRDefault="00C65DD9" w:rsidP="00EA3E66">
      <w:pPr>
        <w:spacing w:after="0" w:line="360" w:lineRule="auto"/>
        <w:jc w:val="both"/>
        <w:rPr>
          <w:rFonts w:ascii="Arial" w:hAnsi="Arial" w:cs="Arial"/>
        </w:rPr>
      </w:pPr>
      <w:r>
        <w:rPr>
          <w:rFonts w:ascii="Arial" w:hAnsi="Arial" w:cs="Arial"/>
          <w:u w:val="single"/>
        </w:rPr>
        <w:lastRenderedPageBreak/>
        <w:t>Perceived Impact of Intervention To Date</w:t>
      </w:r>
    </w:p>
    <w:p w14:paraId="1234B16E" w14:textId="25127D1C" w:rsidR="00C65DD9" w:rsidRDefault="00B83702" w:rsidP="00EA3E66">
      <w:pPr>
        <w:spacing w:after="0" w:line="360" w:lineRule="auto"/>
        <w:jc w:val="both"/>
        <w:rPr>
          <w:rFonts w:ascii="Arial" w:hAnsi="Arial" w:cs="Arial"/>
        </w:rPr>
      </w:pPr>
      <w:r>
        <w:rPr>
          <w:rFonts w:ascii="Arial" w:hAnsi="Arial" w:cs="Arial"/>
        </w:rPr>
        <w:t>Rob</w:t>
      </w:r>
      <w:r w:rsidR="00360264">
        <w:rPr>
          <w:rFonts w:ascii="Arial" w:hAnsi="Arial" w:cs="Arial"/>
        </w:rPr>
        <w:t xml:space="preserve"> attended nine day long sessions between the completion of each Boxall Profile, was absent on two occasions and had a Christmas outing/celebration on one other.</w:t>
      </w:r>
    </w:p>
    <w:p w14:paraId="0AF6E717" w14:textId="77777777" w:rsidR="00360264" w:rsidRDefault="00360264" w:rsidP="00EA3E66">
      <w:pPr>
        <w:spacing w:after="0" w:line="360" w:lineRule="auto"/>
        <w:jc w:val="both"/>
        <w:rPr>
          <w:rFonts w:ascii="Arial" w:hAnsi="Arial" w:cs="Arial"/>
        </w:rPr>
      </w:pPr>
    </w:p>
    <w:p w14:paraId="4C3EF7E3" w14:textId="65B45709" w:rsidR="00EE6709" w:rsidRDefault="00360264" w:rsidP="00EA3E66">
      <w:pPr>
        <w:spacing w:after="0" w:line="360" w:lineRule="auto"/>
        <w:jc w:val="both"/>
        <w:rPr>
          <w:rFonts w:ascii="Arial" w:hAnsi="Arial" w:cs="Arial"/>
        </w:rPr>
      </w:pPr>
      <w:r>
        <w:rPr>
          <w:rFonts w:ascii="Arial" w:hAnsi="Arial" w:cs="Arial"/>
        </w:rPr>
        <w:t>Throughout the nurture</w:t>
      </w:r>
      <w:r w:rsidR="00EE6709">
        <w:rPr>
          <w:rFonts w:ascii="Arial" w:hAnsi="Arial" w:cs="Arial"/>
        </w:rPr>
        <w:t xml:space="preserve"> intervention, positive progression has been observed comparing the two Boxall Profile scores in all four targeted areas: G, J, T, W. Both G and J indicate that in the developmental strands, </w:t>
      </w:r>
      <w:r w:rsidR="00B83702">
        <w:rPr>
          <w:rFonts w:ascii="Arial" w:hAnsi="Arial" w:cs="Arial"/>
        </w:rPr>
        <w:t>Rob</w:t>
      </w:r>
      <w:r w:rsidR="00EE6709">
        <w:rPr>
          <w:rFonts w:ascii="Arial" w:hAnsi="Arial" w:cs="Arial"/>
        </w:rPr>
        <w:t xml:space="preserve"> is now only ‘two scores’ away from functioning competently in both of these areas. Should </w:t>
      </w:r>
      <w:r w:rsidR="00B83702">
        <w:rPr>
          <w:rFonts w:ascii="Arial" w:hAnsi="Arial" w:cs="Arial"/>
        </w:rPr>
        <w:t>Rob</w:t>
      </w:r>
      <w:r w:rsidR="00EE6709">
        <w:rPr>
          <w:rFonts w:ascii="Arial" w:hAnsi="Arial" w:cs="Arial"/>
        </w:rPr>
        <w:t xml:space="preserve">’s scores increase by two in both, his profile will show him as functioning competently in all of the developmental strands. The second diagnostic profile scores for T and W both showed significant -8 scores for how </w:t>
      </w:r>
      <w:r w:rsidR="00B83702">
        <w:rPr>
          <w:rFonts w:ascii="Arial" w:hAnsi="Arial" w:cs="Arial"/>
        </w:rPr>
        <w:t>Rob</w:t>
      </w:r>
      <w:r w:rsidR="00EE6709">
        <w:rPr>
          <w:rFonts w:ascii="Arial" w:hAnsi="Arial" w:cs="Arial"/>
        </w:rPr>
        <w:t xml:space="preserve"> is perceived to be functioning competently. However, both areas still showed a marked reduction of 11 and 1- respectively.</w:t>
      </w:r>
    </w:p>
    <w:p w14:paraId="273DCD23" w14:textId="77777777" w:rsidR="00EE6709" w:rsidRDefault="00EE6709" w:rsidP="00EA3E66">
      <w:pPr>
        <w:spacing w:after="0" w:line="360" w:lineRule="auto"/>
        <w:jc w:val="both"/>
        <w:rPr>
          <w:rFonts w:ascii="Arial" w:hAnsi="Arial" w:cs="Arial"/>
        </w:rPr>
      </w:pPr>
    </w:p>
    <w:p w14:paraId="08F37C47" w14:textId="2561E768" w:rsidR="00EE6709" w:rsidRDefault="00EE6709" w:rsidP="00EA3E66">
      <w:pPr>
        <w:spacing w:after="0" w:line="360" w:lineRule="auto"/>
        <w:jc w:val="both"/>
        <w:rPr>
          <w:rFonts w:ascii="Arial" w:hAnsi="Arial" w:cs="Arial"/>
        </w:rPr>
      </w:pPr>
      <w:r>
        <w:rPr>
          <w:rFonts w:ascii="Arial" w:hAnsi="Arial" w:cs="Arial"/>
        </w:rPr>
        <w:t xml:space="preserve">Comparing the improved scores of the target areas </w:t>
      </w:r>
      <w:r w:rsidR="00111F15">
        <w:rPr>
          <w:rFonts w:ascii="Arial" w:hAnsi="Arial" w:cs="Arial"/>
        </w:rPr>
        <w:t>G and J</w:t>
      </w:r>
      <w:r>
        <w:rPr>
          <w:rFonts w:ascii="Arial" w:hAnsi="Arial" w:cs="Arial"/>
        </w:rPr>
        <w:t xml:space="preserve"> </w:t>
      </w:r>
      <w:r w:rsidR="005B1F39">
        <w:rPr>
          <w:rFonts w:ascii="Arial" w:hAnsi="Arial" w:cs="Arial"/>
        </w:rPr>
        <w:t>suggests</w:t>
      </w:r>
      <w:r w:rsidR="00111F15">
        <w:rPr>
          <w:rFonts w:ascii="Arial" w:hAnsi="Arial" w:cs="Arial"/>
        </w:rPr>
        <w:t xml:space="preserve"> </w:t>
      </w:r>
      <w:r w:rsidR="00B83702">
        <w:rPr>
          <w:rFonts w:ascii="Arial" w:hAnsi="Arial" w:cs="Arial"/>
        </w:rPr>
        <w:t>Rob</w:t>
      </w:r>
      <w:r w:rsidR="00111F15">
        <w:rPr>
          <w:rFonts w:ascii="Arial" w:hAnsi="Arial" w:cs="Arial"/>
        </w:rPr>
        <w:t xml:space="preserve"> has begun to acknowledge req</w:t>
      </w:r>
      <w:r w:rsidR="003251A6">
        <w:rPr>
          <w:rFonts w:ascii="Arial" w:hAnsi="Arial" w:cs="Arial"/>
        </w:rPr>
        <w:t>uests to complete tasks and is making</w:t>
      </w:r>
      <w:r w:rsidR="00111F15">
        <w:rPr>
          <w:rFonts w:ascii="Arial" w:hAnsi="Arial" w:cs="Arial"/>
        </w:rPr>
        <w:t xml:space="preserve"> efforts to maintain attention through a directed time. The less improved scores of T and W may indicate whilst improvements in his behaviour have been observed, he is still struggling to refrain from inappropriate or out of context comments/actions.</w:t>
      </w:r>
    </w:p>
    <w:p w14:paraId="0C13B6F9" w14:textId="77777777" w:rsidR="00C65DD9" w:rsidRDefault="00C65DD9" w:rsidP="00EA3E66">
      <w:pPr>
        <w:spacing w:after="0" w:line="360" w:lineRule="auto"/>
        <w:jc w:val="both"/>
        <w:rPr>
          <w:rFonts w:ascii="Arial" w:hAnsi="Arial" w:cs="Arial"/>
        </w:rPr>
      </w:pPr>
    </w:p>
    <w:p w14:paraId="47D8626E" w14:textId="77777777" w:rsidR="00C65DD9" w:rsidRDefault="00C65DD9" w:rsidP="00EA3E66">
      <w:pPr>
        <w:spacing w:after="0" w:line="360" w:lineRule="auto"/>
        <w:jc w:val="both"/>
        <w:rPr>
          <w:rFonts w:ascii="Arial" w:hAnsi="Arial" w:cs="Arial"/>
        </w:rPr>
      </w:pPr>
    </w:p>
    <w:p w14:paraId="6B5F29CC" w14:textId="727CF4AF" w:rsidR="00C65DD9" w:rsidRPr="00C65DD9" w:rsidRDefault="00C65DD9" w:rsidP="00EA3E66">
      <w:pPr>
        <w:spacing w:after="0" w:line="360" w:lineRule="auto"/>
        <w:jc w:val="both"/>
        <w:rPr>
          <w:rFonts w:ascii="Arial" w:hAnsi="Arial" w:cs="Arial"/>
        </w:rPr>
      </w:pPr>
      <w:r>
        <w:rPr>
          <w:rFonts w:ascii="Arial" w:hAnsi="Arial" w:cs="Arial"/>
          <w:u w:val="single"/>
        </w:rPr>
        <w:t>Next Steps to Prepare for Re-Integration</w:t>
      </w:r>
    </w:p>
    <w:p w14:paraId="0E1BA211" w14:textId="5A35F2EA" w:rsidR="001D09AB" w:rsidRDefault="002504E5" w:rsidP="00EA3E66">
      <w:pPr>
        <w:spacing w:after="0" w:line="360" w:lineRule="auto"/>
        <w:jc w:val="both"/>
        <w:rPr>
          <w:rFonts w:ascii="Arial" w:hAnsi="Arial" w:cs="Arial"/>
        </w:rPr>
      </w:pPr>
      <w:r>
        <w:rPr>
          <w:rFonts w:ascii="Arial" w:hAnsi="Arial" w:cs="Arial"/>
        </w:rPr>
        <w:t xml:space="preserve">Categories S, Y and Z appeared to make the least improvements. Therefore, if the existing target areas of T and W become the main foci, </w:t>
      </w:r>
      <w:r w:rsidR="005B1F39">
        <w:rPr>
          <w:rFonts w:ascii="Arial" w:hAnsi="Arial" w:cs="Arial"/>
        </w:rPr>
        <w:t xml:space="preserve">the aim would be that </w:t>
      </w:r>
      <w:r w:rsidR="00B83702">
        <w:rPr>
          <w:rFonts w:ascii="Arial" w:hAnsi="Arial" w:cs="Arial"/>
        </w:rPr>
        <w:t>Rob</w:t>
      </w:r>
      <w:r>
        <w:rPr>
          <w:rFonts w:ascii="Arial" w:hAnsi="Arial" w:cs="Arial"/>
        </w:rPr>
        <w:t xml:space="preserve"> begin</w:t>
      </w:r>
      <w:r w:rsidR="005B1F39">
        <w:rPr>
          <w:rFonts w:ascii="Arial" w:hAnsi="Arial" w:cs="Arial"/>
        </w:rPr>
        <w:t>s</w:t>
      </w:r>
      <w:r>
        <w:rPr>
          <w:rFonts w:ascii="Arial" w:hAnsi="Arial" w:cs="Arial"/>
        </w:rPr>
        <w:t xml:space="preserve"> functioni</w:t>
      </w:r>
      <w:r w:rsidR="003251A6">
        <w:rPr>
          <w:rFonts w:ascii="Arial" w:hAnsi="Arial" w:cs="Arial"/>
        </w:rPr>
        <w:t xml:space="preserve">ng more competently in all five of these, at time </w:t>
      </w:r>
      <w:r>
        <w:rPr>
          <w:rFonts w:ascii="Arial" w:hAnsi="Arial" w:cs="Arial"/>
        </w:rPr>
        <w:t>of the next review.</w:t>
      </w:r>
    </w:p>
    <w:p w14:paraId="050543D5" w14:textId="77777777" w:rsidR="002504E5" w:rsidRDefault="002504E5" w:rsidP="00EA3E66">
      <w:pPr>
        <w:spacing w:after="0" w:line="360" w:lineRule="auto"/>
        <w:jc w:val="both"/>
        <w:rPr>
          <w:rFonts w:ascii="Arial" w:hAnsi="Arial" w:cs="Arial"/>
        </w:rPr>
      </w:pPr>
    </w:p>
    <w:p w14:paraId="6B61195D" w14:textId="27133236" w:rsidR="002504E5" w:rsidRDefault="002504E5" w:rsidP="00EA3E66">
      <w:pPr>
        <w:spacing w:after="0" w:line="360" w:lineRule="auto"/>
        <w:jc w:val="both"/>
        <w:rPr>
          <w:rFonts w:ascii="Arial" w:hAnsi="Arial" w:cs="Arial"/>
        </w:rPr>
      </w:pPr>
      <w:r>
        <w:rPr>
          <w:rFonts w:ascii="Arial" w:hAnsi="Arial" w:cs="Arial"/>
        </w:rPr>
        <w:t xml:space="preserve">We have had conversations surrounding re-integration into mainstream education with </w:t>
      </w:r>
      <w:r w:rsidR="00B83702">
        <w:rPr>
          <w:rFonts w:ascii="Arial" w:hAnsi="Arial" w:cs="Arial"/>
        </w:rPr>
        <w:t>Rob</w:t>
      </w:r>
      <w:r>
        <w:rPr>
          <w:rFonts w:ascii="Arial" w:hAnsi="Arial" w:cs="Arial"/>
        </w:rPr>
        <w:t xml:space="preserve"> and he is aware that he will </w:t>
      </w:r>
      <w:r w:rsidR="008140D7">
        <w:rPr>
          <w:rFonts w:ascii="Arial" w:hAnsi="Arial" w:cs="Arial"/>
        </w:rPr>
        <w:t xml:space="preserve">firstly </w:t>
      </w:r>
      <w:r>
        <w:rPr>
          <w:rFonts w:ascii="Arial" w:hAnsi="Arial" w:cs="Arial"/>
        </w:rPr>
        <w:t>need to successfully engage with formal learning at the extended learning centre</w:t>
      </w:r>
      <w:r w:rsidR="008140D7">
        <w:rPr>
          <w:rFonts w:ascii="Arial" w:hAnsi="Arial" w:cs="Arial"/>
        </w:rPr>
        <w:t xml:space="preserve"> - </w:t>
      </w:r>
      <w:r>
        <w:rPr>
          <w:rFonts w:ascii="Arial" w:hAnsi="Arial" w:cs="Arial"/>
        </w:rPr>
        <w:t xml:space="preserve">prior to the end goal becoming a reality. To this end, we aim to celebrate </w:t>
      </w:r>
      <w:r w:rsidR="00B83702">
        <w:rPr>
          <w:rFonts w:ascii="Arial" w:hAnsi="Arial" w:cs="Arial"/>
        </w:rPr>
        <w:t>Rob</w:t>
      </w:r>
      <w:r>
        <w:rPr>
          <w:rFonts w:ascii="Arial" w:hAnsi="Arial" w:cs="Arial"/>
        </w:rPr>
        <w:t>’s progress in</w:t>
      </w:r>
      <w:r w:rsidR="008140D7">
        <w:rPr>
          <w:rFonts w:ascii="Arial" w:hAnsi="Arial" w:cs="Arial"/>
        </w:rPr>
        <w:t xml:space="preserve"> remaining more on task, attempting learning activities and being less/causing less distractions in the classroom, </w:t>
      </w:r>
      <w:r w:rsidR="008140D7" w:rsidRPr="003251A6">
        <w:rPr>
          <w:rFonts w:ascii="Arial" w:hAnsi="Arial" w:cs="Arial"/>
          <w:i/>
        </w:rPr>
        <w:t>with</w:t>
      </w:r>
      <w:r w:rsidR="008140D7">
        <w:rPr>
          <w:rFonts w:ascii="Arial" w:hAnsi="Arial" w:cs="Arial"/>
        </w:rPr>
        <w:t xml:space="preserve"> the extended learning centre</w:t>
      </w:r>
      <w:r w:rsidR="003251A6">
        <w:rPr>
          <w:rFonts w:ascii="Arial" w:hAnsi="Arial" w:cs="Arial"/>
        </w:rPr>
        <w:t>, in the hope that he mirrors the</w:t>
      </w:r>
      <w:r w:rsidR="008140D7">
        <w:rPr>
          <w:rFonts w:ascii="Arial" w:hAnsi="Arial" w:cs="Arial"/>
        </w:rPr>
        <w:t>s</w:t>
      </w:r>
      <w:r w:rsidR="003251A6">
        <w:rPr>
          <w:rFonts w:ascii="Arial" w:hAnsi="Arial" w:cs="Arial"/>
        </w:rPr>
        <w:t>e</w:t>
      </w:r>
      <w:r w:rsidR="008140D7">
        <w:rPr>
          <w:rFonts w:ascii="Arial" w:hAnsi="Arial" w:cs="Arial"/>
        </w:rPr>
        <w:t xml:space="preserve"> behaviour</w:t>
      </w:r>
      <w:r w:rsidR="003251A6">
        <w:rPr>
          <w:rFonts w:ascii="Arial" w:hAnsi="Arial" w:cs="Arial"/>
        </w:rPr>
        <w:t>s there and progresses them</w:t>
      </w:r>
      <w:r w:rsidR="008140D7">
        <w:rPr>
          <w:rFonts w:ascii="Arial" w:hAnsi="Arial" w:cs="Arial"/>
        </w:rPr>
        <w:t xml:space="preserve"> even further. </w:t>
      </w:r>
    </w:p>
    <w:p w14:paraId="3066A437" w14:textId="77777777" w:rsidR="008140D7" w:rsidRDefault="008140D7" w:rsidP="00EA3E66">
      <w:pPr>
        <w:spacing w:after="0" w:line="360" w:lineRule="auto"/>
        <w:jc w:val="both"/>
        <w:rPr>
          <w:rFonts w:ascii="Arial" w:hAnsi="Arial" w:cs="Arial"/>
        </w:rPr>
      </w:pPr>
    </w:p>
    <w:p w14:paraId="334FB27A" w14:textId="09D2AE7F" w:rsidR="008140D7" w:rsidRPr="00B63267" w:rsidRDefault="008140D7" w:rsidP="00EA3E66">
      <w:pPr>
        <w:spacing w:after="0" w:line="360" w:lineRule="auto"/>
        <w:jc w:val="both"/>
        <w:rPr>
          <w:rFonts w:ascii="Arial" w:hAnsi="Arial" w:cs="Arial"/>
        </w:rPr>
      </w:pPr>
      <w:r>
        <w:rPr>
          <w:rFonts w:ascii="Arial" w:hAnsi="Arial" w:cs="Arial"/>
        </w:rPr>
        <w:t>At this point, we would now like to jointly meet with his extended learning team (and possibly Mum) to revise the current action plan and agreed a joint one, developing from the successes we have seen and the strategies we have used to date.</w:t>
      </w:r>
    </w:p>
    <w:p w14:paraId="5525257E" w14:textId="77777777" w:rsidR="001D09AB" w:rsidRPr="00B63267" w:rsidRDefault="001D09AB" w:rsidP="00EA3E66">
      <w:pPr>
        <w:spacing w:after="0" w:line="360" w:lineRule="auto"/>
        <w:jc w:val="both"/>
        <w:rPr>
          <w:rFonts w:ascii="Arial" w:hAnsi="Arial" w:cs="Arial"/>
        </w:rPr>
      </w:pPr>
    </w:p>
    <w:p w14:paraId="0D1C2FEA" w14:textId="77777777" w:rsidR="001D09AB" w:rsidRPr="00B63267" w:rsidRDefault="001D09AB" w:rsidP="00EA3E66">
      <w:pPr>
        <w:spacing w:after="0" w:line="360" w:lineRule="auto"/>
        <w:jc w:val="both"/>
        <w:rPr>
          <w:rFonts w:ascii="Arial" w:hAnsi="Arial" w:cs="Arial"/>
        </w:rPr>
      </w:pPr>
    </w:p>
    <w:p w14:paraId="0D66CF05" w14:textId="77777777" w:rsidR="001D09AB" w:rsidRPr="00B63267" w:rsidRDefault="001D09AB" w:rsidP="00EA3E66">
      <w:pPr>
        <w:spacing w:after="0" w:line="360" w:lineRule="auto"/>
        <w:jc w:val="both"/>
        <w:rPr>
          <w:rFonts w:ascii="Arial" w:hAnsi="Arial" w:cs="Arial"/>
        </w:rPr>
      </w:pPr>
    </w:p>
    <w:p w14:paraId="3C20B055" w14:textId="77777777" w:rsidR="001D09AB" w:rsidRPr="00B63267" w:rsidRDefault="001D09AB" w:rsidP="00EA3E66">
      <w:pPr>
        <w:spacing w:after="0" w:line="360" w:lineRule="auto"/>
        <w:jc w:val="both"/>
        <w:rPr>
          <w:rFonts w:ascii="Arial" w:hAnsi="Arial" w:cs="Arial"/>
        </w:rPr>
      </w:pPr>
    </w:p>
    <w:p w14:paraId="4D198B96" w14:textId="77777777" w:rsidR="001D09AB" w:rsidRPr="00B63267" w:rsidRDefault="001D09AB" w:rsidP="00EA3E66">
      <w:pPr>
        <w:spacing w:after="0" w:line="360" w:lineRule="auto"/>
        <w:jc w:val="both"/>
        <w:rPr>
          <w:rFonts w:ascii="Arial" w:hAnsi="Arial" w:cs="Arial"/>
        </w:rPr>
      </w:pPr>
    </w:p>
    <w:p w14:paraId="680CEA1B" w14:textId="77777777" w:rsidR="001D09AB" w:rsidRPr="00B63267" w:rsidRDefault="001D09AB" w:rsidP="00EA3E66">
      <w:pPr>
        <w:spacing w:after="0" w:line="360" w:lineRule="auto"/>
        <w:jc w:val="both"/>
        <w:rPr>
          <w:rFonts w:ascii="Arial" w:hAnsi="Arial" w:cs="Arial"/>
        </w:rPr>
      </w:pPr>
    </w:p>
    <w:p w14:paraId="527E0E3C" w14:textId="77777777" w:rsidR="001D09AB" w:rsidRPr="00B63267" w:rsidRDefault="001D09AB" w:rsidP="00EA3E66">
      <w:pPr>
        <w:spacing w:after="0" w:line="360" w:lineRule="auto"/>
        <w:jc w:val="both"/>
        <w:rPr>
          <w:rFonts w:ascii="Arial" w:hAnsi="Arial" w:cs="Arial"/>
        </w:rPr>
      </w:pPr>
    </w:p>
    <w:p w14:paraId="48F4FA60" w14:textId="77777777" w:rsidR="001D09AB" w:rsidRPr="00B63267" w:rsidRDefault="001D09AB" w:rsidP="00EA3E66">
      <w:pPr>
        <w:spacing w:after="0" w:line="360" w:lineRule="auto"/>
        <w:jc w:val="both"/>
        <w:rPr>
          <w:rFonts w:ascii="Arial" w:hAnsi="Arial" w:cs="Arial"/>
        </w:rPr>
      </w:pPr>
    </w:p>
    <w:p w14:paraId="267A03EE" w14:textId="77777777" w:rsidR="003251A6" w:rsidRDefault="003251A6" w:rsidP="00C0296D">
      <w:pPr>
        <w:jc w:val="center"/>
        <w:rPr>
          <w:rFonts w:ascii="Arial" w:hAnsi="Arial" w:cs="Arial"/>
        </w:rPr>
      </w:pPr>
    </w:p>
    <w:p w14:paraId="31F591C9" w14:textId="77777777" w:rsidR="003251A6" w:rsidRDefault="003251A6" w:rsidP="00C0296D">
      <w:pPr>
        <w:jc w:val="center"/>
        <w:rPr>
          <w:rFonts w:ascii="Arial" w:hAnsi="Arial" w:cs="Arial"/>
        </w:rPr>
      </w:pPr>
    </w:p>
    <w:p w14:paraId="7795DBDA" w14:textId="77777777" w:rsidR="001D09AB" w:rsidRPr="00472FDE" w:rsidRDefault="001D09AB" w:rsidP="00C0296D">
      <w:pPr>
        <w:jc w:val="center"/>
        <w:rPr>
          <w:rFonts w:ascii="Arial" w:hAnsi="Arial" w:cs="Arial"/>
          <w:b/>
          <w:sz w:val="24"/>
          <w:szCs w:val="24"/>
        </w:rPr>
      </w:pPr>
      <w:r w:rsidRPr="00472FDE">
        <w:rPr>
          <w:rFonts w:ascii="Arial" w:hAnsi="Arial" w:cs="Arial"/>
          <w:b/>
          <w:sz w:val="24"/>
          <w:szCs w:val="24"/>
        </w:rPr>
        <w:lastRenderedPageBreak/>
        <w:t>Part Two: Reflection</w:t>
      </w:r>
    </w:p>
    <w:p w14:paraId="4B202B1D" w14:textId="44996492" w:rsidR="001D09AB" w:rsidRPr="00472FDE" w:rsidRDefault="00CF5429" w:rsidP="00FF607D">
      <w:pPr>
        <w:spacing w:after="0" w:line="360" w:lineRule="auto"/>
        <w:jc w:val="both"/>
        <w:rPr>
          <w:rFonts w:ascii="Arial" w:hAnsi="Arial" w:cs="Arial"/>
        </w:rPr>
      </w:pPr>
      <w:r w:rsidRPr="00472FDE">
        <w:rPr>
          <w:rFonts w:ascii="Arial" w:hAnsi="Arial" w:cs="Arial"/>
          <w:u w:val="single"/>
        </w:rPr>
        <w:t>The Foundation Stage</w:t>
      </w:r>
    </w:p>
    <w:p w14:paraId="2219516C" w14:textId="0AE0E3AA" w:rsidR="00FF607D" w:rsidRPr="00472FDE" w:rsidRDefault="00FF607D" w:rsidP="00FF607D">
      <w:pPr>
        <w:spacing w:after="0" w:line="360" w:lineRule="auto"/>
        <w:jc w:val="both"/>
        <w:rPr>
          <w:rFonts w:ascii="Arial" w:hAnsi="Arial" w:cs="Arial"/>
          <w:color w:val="000000" w:themeColor="text1"/>
        </w:rPr>
      </w:pPr>
      <w:r w:rsidRPr="00472FDE">
        <w:rPr>
          <w:rFonts w:ascii="Arial" w:hAnsi="Arial" w:cs="Arial"/>
          <w:color w:val="000000" w:themeColor="text1"/>
        </w:rPr>
        <w:t>In 2007, I founded my organisation, Learn2 to deliver alternative curricula programmes within schools after I had become frustrated by experiences I had repeatedly witnessed w</w:t>
      </w:r>
      <w:r w:rsidR="00BB4341" w:rsidRPr="00472FDE">
        <w:rPr>
          <w:rFonts w:ascii="Arial" w:hAnsi="Arial" w:cs="Arial"/>
          <w:color w:val="000000" w:themeColor="text1"/>
        </w:rPr>
        <w:t>ithin local secondary schools. I formed an opinion that l</w:t>
      </w:r>
      <w:r w:rsidRPr="00472FDE">
        <w:rPr>
          <w:rFonts w:ascii="Arial" w:hAnsi="Arial" w:cs="Arial"/>
          <w:color w:val="000000" w:themeColor="text1"/>
        </w:rPr>
        <w:t xml:space="preserve">earners classified as at ‘high risk of becoming NEET’ (not in education, employment or training), were often sent to sit/wait in corridors for senior members of staff and excluded from classroom learning experiences; generally due to continual low levels of disruptive behaviour. It was (and still is) my belief, that with the optimum </w:t>
      </w:r>
      <w:r w:rsidR="007C0E6D" w:rsidRPr="00472FDE">
        <w:rPr>
          <w:rFonts w:ascii="Arial" w:hAnsi="Arial" w:cs="Arial"/>
          <w:color w:val="000000" w:themeColor="text1"/>
        </w:rPr>
        <w:t>caring</w:t>
      </w:r>
      <w:r w:rsidRPr="00472FDE">
        <w:rPr>
          <w:rFonts w:ascii="Arial" w:hAnsi="Arial" w:cs="Arial"/>
          <w:color w:val="000000" w:themeColor="text1"/>
        </w:rPr>
        <w:t xml:space="preserve"> and a structured learning environment, disaffected and disengaged learners are able to thrive within (adapted) classroom environments.</w:t>
      </w:r>
    </w:p>
    <w:p w14:paraId="4055557B" w14:textId="77777777" w:rsidR="00FF607D" w:rsidRPr="00472FDE" w:rsidRDefault="00FF607D" w:rsidP="00FF607D">
      <w:pPr>
        <w:spacing w:after="0" w:line="360" w:lineRule="auto"/>
        <w:jc w:val="both"/>
        <w:rPr>
          <w:rFonts w:ascii="Arial" w:hAnsi="Arial" w:cs="Arial"/>
          <w:color w:val="000000" w:themeColor="text1"/>
        </w:rPr>
      </w:pPr>
    </w:p>
    <w:p w14:paraId="184F7497" w14:textId="7921ABF4" w:rsidR="00AC6ECA" w:rsidRPr="00472FDE" w:rsidRDefault="00FF607D" w:rsidP="00AC6ECA">
      <w:pPr>
        <w:spacing w:after="0" w:line="360" w:lineRule="auto"/>
        <w:jc w:val="both"/>
        <w:rPr>
          <w:rFonts w:ascii="Arial" w:hAnsi="Arial" w:cs="Arial"/>
        </w:rPr>
      </w:pPr>
      <w:r w:rsidRPr="00472FDE">
        <w:rPr>
          <w:rFonts w:ascii="Arial" w:hAnsi="Arial"/>
        </w:rPr>
        <w:t>I</w:t>
      </w:r>
      <w:r w:rsidR="00BB4341" w:rsidRPr="00472FDE">
        <w:rPr>
          <w:rFonts w:ascii="Arial" w:hAnsi="Arial"/>
        </w:rPr>
        <w:t>n 2012, I self-</w:t>
      </w:r>
      <w:r w:rsidR="00F11CE5">
        <w:rPr>
          <w:rFonts w:ascii="Arial" w:hAnsi="Arial"/>
        </w:rPr>
        <w:t>funded and opened The LEC,</w:t>
      </w:r>
      <w:r w:rsidRPr="00472FDE">
        <w:rPr>
          <w:rFonts w:ascii="Arial" w:hAnsi="Arial"/>
        </w:rPr>
        <w:t xml:space="preserve"> Learn2 Education Centre, for learners to atten</w:t>
      </w:r>
      <w:r w:rsidR="007C0E6D" w:rsidRPr="00472FDE">
        <w:rPr>
          <w:rFonts w:ascii="Arial" w:hAnsi="Arial"/>
        </w:rPr>
        <w:t xml:space="preserve">d 0.5/1 day </w:t>
      </w:r>
      <w:r w:rsidRPr="00472FDE">
        <w:rPr>
          <w:rFonts w:ascii="Arial" w:hAnsi="Arial"/>
        </w:rPr>
        <w:t>per week</w:t>
      </w:r>
      <w:r w:rsidR="007C0E6D" w:rsidRPr="00472FDE">
        <w:rPr>
          <w:rFonts w:ascii="Arial" w:hAnsi="Arial"/>
        </w:rPr>
        <w:t xml:space="preserve"> provision</w:t>
      </w:r>
      <w:r w:rsidRPr="00472FDE">
        <w:rPr>
          <w:rFonts w:ascii="Arial" w:hAnsi="Arial"/>
        </w:rPr>
        <w:t xml:space="preserve">, in small group sizes. </w:t>
      </w:r>
      <w:r w:rsidR="00BB4341" w:rsidRPr="00472FDE">
        <w:rPr>
          <w:rFonts w:ascii="Arial" w:hAnsi="Arial" w:cs="Arial"/>
          <w:color w:val="000000"/>
        </w:rPr>
        <w:t xml:space="preserve">The LEC was successful in recruiting </w:t>
      </w:r>
      <w:r w:rsidR="0028195F" w:rsidRPr="00472FDE">
        <w:rPr>
          <w:rFonts w:ascii="Arial" w:hAnsi="Arial" w:cs="Arial"/>
          <w:color w:val="000000"/>
        </w:rPr>
        <w:t xml:space="preserve">Year 10 and 11 </w:t>
      </w:r>
      <w:r w:rsidR="00BB4341" w:rsidRPr="00472FDE">
        <w:rPr>
          <w:rFonts w:ascii="Arial" w:hAnsi="Arial" w:cs="Arial"/>
          <w:color w:val="000000"/>
        </w:rPr>
        <w:t>learners</w:t>
      </w:r>
      <w:r w:rsidR="0028195F" w:rsidRPr="00472FDE">
        <w:rPr>
          <w:rFonts w:ascii="Arial" w:hAnsi="Arial" w:cs="Arial"/>
          <w:color w:val="000000"/>
        </w:rPr>
        <w:t xml:space="preserve"> from local secondary schools and the county referral unit</w:t>
      </w:r>
      <w:r w:rsidR="00BB4341" w:rsidRPr="00472FDE">
        <w:rPr>
          <w:rFonts w:ascii="Arial" w:hAnsi="Arial" w:cs="Arial"/>
          <w:color w:val="000000"/>
        </w:rPr>
        <w:t xml:space="preserve"> from its</w:t>
      </w:r>
      <w:r w:rsidR="007C0E6D" w:rsidRPr="00472FDE">
        <w:rPr>
          <w:rFonts w:ascii="Arial" w:hAnsi="Arial" w:cs="Arial"/>
          <w:color w:val="000000"/>
        </w:rPr>
        <w:t xml:space="preserve"> first day of opening. </w:t>
      </w:r>
      <w:r w:rsidR="00BB4341" w:rsidRPr="00472FDE">
        <w:rPr>
          <w:rFonts w:ascii="Arial" w:hAnsi="Arial" w:cs="Arial"/>
          <w:color w:val="000000"/>
        </w:rPr>
        <w:t xml:space="preserve">I was very conscious that I wanted the provision to be taken seriously in the eyes of the schools and not to be seen as some sort of youth activity base, so, I ensured that The LEC was operated similarly to a school. </w:t>
      </w:r>
      <w:r w:rsidR="0028195F" w:rsidRPr="00472FDE">
        <w:rPr>
          <w:rFonts w:ascii="Arial" w:hAnsi="Arial" w:cs="Arial"/>
          <w:color w:val="000000"/>
        </w:rPr>
        <w:t xml:space="preserve">To this end, I </w:t>
      </w:r>
      <w:r w:rsidR="00BB4341" w:rsidRPr="00472FDE">
        <w:rPr>
          <w:rFonts w:ascii="Arial" w:hAnsi="Arial" w:cs="Arial"/>
          <w:color w:val="000000"/>
        </w:rPr>
        <w:t>ensure</w:t>
      </w:r>
      <w:r w:rsidR="0028195F" w:rsidRPr="00472FDE">
        <w:rPr>
          <w:rFonts w:ascii="Arial" w:hAnsi="Arial" w:cs="Arial"/>
          <w:color w:val="000000"/>
        </w:rPr>
        <w:t>d that</w:t>
      </w:r>
      <w:r w:rsidR="00BB4341" w:rsidRPr="00472FDE">
        <w:rPr>
          <w:rFonts w:ascii="Arial" w:hAnsi="Arial" w:cs="Arial"/>
          <w:color w:val="000000"/>
        </w:rPr>
        <w:t xml:space="preserve"> all staff held </w:t>
      </w:r>
      <w:r w:rsidR="0028195F" w:rsidRPr="00472FDE">
        <w:rPr>
          <w:rFonts w:ascii="Arial" w:hAnsi="Arial" w:cs="Arial"/>
          <w:color w:val="000000"/>
        </w:rPr>
        <w:t xml:space="preserve">formal teaching </w:t>
      </w:r>
      <w:r w:rsidR="00BB4341" w:rsidRPr="00472FDE">
        <w:rPr>
          <w:rFonts w:ascii="Arial" w:hAnsi="Arial" w:cs="Arial"/>
          <w:color w:val="000000"/>
        </w:rPr>
        <w:t>qualifications</w:t>
      </w:r>
      <w:r w:rsidR="0028195F" w:rsidRPr="00472FDE">
        <w:rPr>
          <w:rFonts w:ascii="Arial" w:hAnsi="Arial" w:cs="Arial"/>
          <w:color w:val="000000"/>
        </w:rPr>
        <w:t xml:space="preserve">. </w:t>
      </w:r>
    </w:p>
    <w:p w14:paraId="185A666E" w14:textId="77777777" w:rsidR="00BB4341" w:rsidRPr="00472FDE" w:rsidRDefault="00BB4341" w:rsidP="00FF607D">
      <w:pPr>
        <w:spacing w:after="0" w:line="360" w:lineRule="auto"/>
        <w:jc w:val="both"/>
        <w:rPr>
          <w:rFonts w:ascii="Arial" w:hAnsi="Arial"/>
        </w:rPr>
      </w:pPr>
    </w:p>
    <w:p w14:paraId="6F9180D0" w14:textId="1BCEA475" w:rsidR="00472FDE" w:rsidRPr="00F11CE5" w:rsidRDefault="0028195F" w:rsidP="00472FDE">
      <w:pPr>
        <w:spacing w:after="0" w:line="360" w:lineRule="auto"/>
        <w:jc w:val="both"/>
        <w:rPr>
          <w:rFonts w:ascii="Arial" w:hAnsi="Arial" w:cs="Arial"/>
          <w:color w:val="000000"/>
        </w:rPr>
      </w:pPr>
      <w:r w:rsidRPr="00472FDE">
        <w:rPr>
          <w:rFonts w:ascii="Arial" w:hAnsi="Arial" w:cs="Arial"/>
          <w:color w:val="000000"/>
        </w:rPr>
        <w:t xml:space="preserve">I </w:t>
      </w:r>
      <w:r w:rsidR="007C0E6D" w:rsidRPr="00472FDE">
        <w:rPr>
          <w:rFonts w:ascii="Arial" w:hAnsi="Arial" w:cs="Arial"/>
          <w:color w:val="000000"/>
        </w:rPr>
        <w:t xml:space="preserve">designed and </w:t>
      </w:r>
      <w:r w:rsidRPr="00472FDE">
        <w:rPr>
          <w:rFonts w:ascii="Arial" w:hAnsi="Arial" w:cs="Arial"/>
          <w:color w:val="000000"/>
        </w:rPr>
        <w:t xml:space="preserve">opened </w:t>
      </w:r>
      <w:r w:rsidR="00FF607D" w:rsidRPr="00472FDE">
        <w:rPr>
          <w:rFonts w:ascii="Arial" w:hAnsi="Arial" w:cs="Arial"/>
          <w:color w:val="000000"/>
        </w:rPr>
        <w:t>The LEC</w:t>
      </w:r>
      <w:r w:rsidRPr="00472FDE">
        <w:rPr>
          <w:rFonts w:ascii="Arial" w:hAnsi="Arial" w:cs="Arial"/>
          <w:color w:val="000000"/>
        </w:rPr>
        <w:t xml:space="preserve"> prior to having any awareness </w:t>
      </w:r>
      <w:r w:rsidR="007C0E6D" w:rsidRPr="00472FDE">
        <w:rPr>
          <w:rFonts w:ascii="Arial" w:hAnsi="Arial" w:cs="Arial"/>
          <w:color w:val="000000"/>
        </w:rPr>
        <w:t>of the widely accepted term</w:t>
      </w:r>
      <w:r w:rsidRPr="00472FDE">
        <w:rPr>
          <w:rFonts w:ascii="Arial" w:hAnsi="Arial" w:cs="Arial"/>
          <w:color w:val="000000"/>
        </w:rPr>
        <w:t xml:space="preserve"> </w:t>
      </w:r>
      <w:r w:rsidR="007C0E6D" w:rsidRPr="00472FDE">
        <w:rPr>
          <w:rFonts w:ascii="Arial" w:hAnsi="Arial" w:cs="Arial"/>
          <w:color w:val="000000"/>
        </w:rPr>
        <w:t>‘</w:t>
      </w:r>
      <w:r w:rsidRPr="00472FDE">
        <w:rPr>
          <w:rFonts w:ascii="Arial" w:hAnsi="Arial" w:cs="Arial"/>
          <w:color w:val="000000"/>
        </w:rPr>
        <w:t>nurture groups</w:t>
      </w:r>
      <w:r w:rsidR="007C0E6D" w:rsidRPr="00472FDE">
        <w:rPr>
          <w:rFonts w:ascii="Arial" w:hAnsi="Arial" w:cs="Arial"/>
          <w:color w:val="000000"/>
        </w:rPr>
        <w:t xml:space="preserve">’. </w:t>
      </w:r>
      <w:r w:rsidR="007C0E6D" w:rsidRPr="00472FDE">
        <w:rPr>
          <w:rFonts w:ascii="Arial" w:hAnsi="Arial" w:cs="Arial"/>
        </w:rPr>
        <w:t>Nurture groups being a concept developed at the end of the 1960s in East London (UK) by a school psychologist, Marjorie Boxall and her team</w:t>
      </w:r>
      <w:r w:rsidR="007C0E6D" w:rsidRPr="00F11CE5">
        <w:rPr>
          <w:rFonts w:ascii="Arial" w:hAnsi="Arial" w:cs="Arial"/>
        </w:rPr>
        <w:t xml:space="preserve">. </w:t>
      </w:r>
      <w:r w:rsidR="00472FDE" w:rsidRPr="00F11CE5">
        <w:rPr>
          <w:rFonts w:ascii="Arial" w:hAnsi="Arial" w:cs="Arial"/>
        </w:rPr>
        <w:t xml:space="preserve">Boxall (2002) cited by Couture (2012, p.265) reported that as early as the 1960s, many violent, aggressive and disruptive children were referred to clinics and several children were excluded from school a few weeks after their entry. To this end, I am surprised in the fifty years of growth and development of formal nurture provision such as accredited nurture groups (Nurture Group Network), that recognised and formalised nurture group provisions appear to be most prevalent in primary schools and smaller special educational needs (SEN) provisions within secondary schools, as opposed to within referral and exclusion provisions, such as </w:t>
      </w:r>
      <w:r w:rsidR="00F11CE5">
        <w:rPr>
          <w:rFonts w:ascii="Arial" w:hAnsi="Arial" w:cs="Arial"/>
        </w:rPr>
        <w:t xml:space="preserve">is </w:t>
      </w:r>
      <w:r w:rsidR="00472FDE" w:rsidRPr="00F11CE5">
        <w:rPr>
          <w:rFonts w:ascii="Arial" w:hAnsi="Arial" w:cs="Arial"/>
        </w:rPr>
        <w:t>the main referral pathway of learners accessing The LEC.</w:t>
      </w:r>
    </w:p>
    <w:p w14:paraId="1C40733C" w14:textId="77777777" w:rsidR="00472FDE" w:rsidRPr="00F11CE5" w:rsidRDefault="00472FDE" w:rsidP="00FF607D">
      <w:pPr>
        <w:spacing w:after="0" w:line="360" w:lineRule="auto"/>
        <w:jc w:val="both"/>
        <w:rPr>
          <w:rFonts w:ascii="Arial" w:hAnsi="Arial" w:cs="Arial"/>
          <w:color w:val="000000"/>
        </w:rPr>
      </w:pPr>
    </w:p>
    <w:p w14:paraId="7A65C90B" w14:textId="6C2B043B" w:rsidR="00F11CE5" w:rsidRDefault="007C0E6D" w:rsidP="00F11CE5">
      <w:pPr>
        <w:spacing w:after="0" w:line="360" w:lineRule="auto"/>
        <w:jc w:val="both"/>
        <w:rPr>
          <w:rFonts w:ascii="Arial" w:hAnsi="Arial" w:cs="Arial"/>
        </w:rPr>
      </w:pPr>
      <w:r w:rsidRPr="00F11CE5">
        <w:rPr>
          <w:rFonts w:ascii="Arial" w:hAnsi="Arial" w:cs="Arial"/>
          <w:color w:val="000000"/>
        </w:rPr>
        <w:t xml:space="preserve">In 2011, Ofsted completed a survey of 29 infant, first and primary schools, examining the use of nurture groups. The only </w:t>
      </w:r>
      <w:r w:rsidR="00873505">
        <w:rPr>
          <w:rFonts w:ascii="Arial" w:hAnsi="Arial" w:cs="Arial"/>
          <w:color w:val="000000"/>
        </w:rPr>
        <w:t xml:space="preserve">referenced </w:t>
      </w:r>
      <w:r w:rsidRPr="00F11CE5">
        <w:rPr>
          <w:rFonts w:ascii="Arial" w:hAnsi="Arial" w:cs="Arial"/>
          <w:color w:val="000000"/>
        </w:rPr>
        <w:t>sources related to the</w:t>
      </w:r>
      <w:r w:rsidR="00873505">
        <w:rPr>
          <w:rFonts w:ascii="Arial" w:hAnsi="Arial" w:cs="Arial"/>
          <w:color w:val="000000"/>
        </w:rPr>
        <w:t xml:space="preserve"> term ‘nurture group’</w:t>
      </w:r>
      <w:r w:rsidRPr="00F11CE5">
        <w:rPr>
          <w:rFonts w:ascii="Arial" w:hAnsi="Arial" w:cs="Arial"/>
          <w:color w:val="000000"/>
        </w:rPr>
        <w:t xml:space="preserve"> were Marjorie Boxall and the Nurture Group Network. Ofsted (2011), described </w:t>
      </w:r>
      <w:r w:rsidR="00873505">
        <w:rPr>
          <w:rFonts w:ascii="Arial" w:hAnsi="Arial" w:cs="Arial"/>
        </w:rPr>
        <w:t>how the surveyed schools “</w:t>
      </w:r>
      <w:r w:rsidRPr="00F11CE5">
        <w:rPr>
          <w:rFonts w:ascii="Arial" w:hAnsi="Arial" w:cs="Arial"/>
        </w:rPr>
        <w:t>sought to provide a safe, comfortable, home-like environment, with clear routines and adults modelling positive relationships, in lin</w:t>
      </w:r>
      <w:r w:rsidR="00873505">
        <w:rPr>
          <w:rFonts w:ascii="Arial" w:hAnsi="Arial" w:cs="Arial"/>
        </w:rPr>
        <w:t>e with nurture group principles”</w:t>
      </w:r>
      <w:r w:rsidR="00F11CE5" w:rsidRPr="00F11CE5">
        <w:rPr>
          <w:rFonts w:ascii="Arial" w:hAnsi="Arial" w:cs="Arial"/>
        </w:rPr>
        <w:t>. Ofsted reported that sometimes the pupils who were selected for the groups had been previously excluded from school on a fixed-term basis, were in danger of permanent exclusion, or were being considered for a move to special school.</w:t>
      </w:r>
    </w:p>
    <w:p w14:paraId="1C059753" w14:textId="77777777" w:rsidR="001A55A0" w:rsidRPr="00472FDE" w:rsidRDefault="001A55A0" w:rsidP="00AC6ECA">
      <w:pPr>
        <w:spacing w:after="0" w:line="360" w:lineRule="auto"/>
        <w:jc w:val="both"/>
        <w:rPr>
          <w:rFonts w:ascii="Arial" w:hAnsi="Arial" w:cs="Arial"/>
        </w:rPr>
      </w:pPr>
    </w:p>
    <w:p w14:paraId="79822AB5" w14:textId="4A5EBD5A" w:rsidR="001A55A0" w:rsidRPr="00472FDE" w:rsidRDefault="001A55A0" w:rsidP="001A55A0">
      <w:pPr>
        <w:spacing w:after="0" w:line="360" w:lineRule="auto"/>
        <w:jc w:val="both"/>
        <w:rPr>
          <w:rFonts w:ascii="Arial" w:hAnsi="Arial" w:cs="Arial"/>
        </w:rPr>
      </w:pPr>
      <w:r w:rsidRPr="00472FDE">
        <w:rPr>
          <w:rFonts w:ascii="Arial" w:hAnsi="Arial" w:cs="Arial"/>
        </w:rPr>
        <w:t>Furnace (2014, p3), described how Boxall drew on the principles of attachment theory when developing the nurture group approach. Furnace further descr</w:t>
      </w:r>
      <w:r w:rsidR="007C0E6D" w:rsidRPr="00472FDE">
        <w:rPr>
          <w:rFonts w:ascii="Arial" w:hAnsi="Arial" w:cs="Arial"/>
        </w:rPr>
        <w:t>ibed how according to Bowlby (</w:t>
      </w:r>
      <w:r w:rsidRPr="00472FDE">
        <w:rPr>
          <w:rFonts w:ascii="Arial" w:hAnsi="Arial" w:cs="Arial"/>
        </w:rPr>
        <w:t>1969</w:t>
      </w:r>
      <w:r w:rsidR="007C0E6D" w:rsidRPr="00472FDE">
        <w:rPr>
          <w:rFonts w:ascii="Arial" w:hAnsi="Arial" w:cs="Arial"/>
        </w:rPr>
        <w:t>)</w:t>
      </w:r>
      <w:r w:rsidRPr="00472FDE">
        <w:rPr>
          <w:rFonts w:ascii="Arial" w:hAnsi="Arial" w:cs="Arial"/>
        </w:rPr>
        <w:t>, difficult behaviour in school was the result of poor or faulty attachments. Boxall (2002)</w:t>
      </w:r>
      <w:r w:rsidR="007C0E6D" w:rsidRPr="00472FDE">
        <w:rPr>
          <w:rFonts w:ascii="Arial" w:hAnsi="Arial" w:cs="Arial"/>
        </w:rPr>
        <w:t xml:space="preserve"> cited by Furnace (2014, p4)</w:t>
      </w:r>
      <w:r w:rsidRPr="00472FDE">
        <w:rPr>
          <w:rFonts w:ascii="Arial" w:hAnsi="Arial" w:cs="Arial"/>
        </w:rPr>
        <w:t xml:space="preserve"> outlined </w:t>
      </w:r>
      <w:r w:rsidR="007C0E6D" w:rsidRPr="00472FDE">
        <w:rPr>
          <w:rFonts w:ascii="Arial" w:hAnsi="Arial" w:cs="Arial"/>
        </w:rPr>
        <w:t>“</w:t>
      </w:r>
      <w:r w:rsidRPr="00472FDE">
        <w:rPr>
          <w:rFonts w:ascii="Arial" w:hAnsi="Arial" w:cs="Arial"/>
        </w:rPr>
        <w:t>the primary function of a nurture group therefore, as to create the opportunity for children who have missed out on these crucial early experiences to ‘start again’, be nurtured and re-experience early attachment in school</w:t>
      </w:r>
      <w:r w:rsidR="007C0E6D" w:rsidRPr="00472FDE">
        <w:rPr>
          <w:rFonts w:ascii="Arial" w:hAnsi="Arial" w:cs="Arial"/>
        </w:rPr>
        <w:t>”</w:t>
      </w:r>
      <w:r w:rsidRPr="00472FDE">
        <w:rPr>
          <w:rFonts w:ascii="Arial" w:hAnsi="Arial" w:cs="Arial"/>
        </w:rPr>
        <w:t>.</w:t>
      </w:r>
    </w:p>
    <w:p w14:paraId="46634DAC" w14:textId="77777777" w:rsidR="00AC6ECA" w:rsidRPr="00472FDE" w:rsidRDefault="00AC6ECA" w:rsidP="00AC6ECA">
      <w:pPr>
        <w:spacing w:after="0" w:line="360" w:lineRule="auto"/>
        <w:jc w:val="both"/>
        <w:rPr>
          <w:rFonts w:ascii="Arial" w:hAnsi="Arial" w:cs="Arial"/>
        </w:rPr>
      </w:pPr>
    </w:p>
    <w:p w14:paraId="6FF00FF7" w14:textId="4DD7B8CC" w:rsidR="00AC6ECA" w:rsidRPr="00472FDE" w:rsidRDefault="007C0E6D" w:rsidP="00AC6ECA">
      <w:pPr>
        <w:spacing w:after="0" w:line="360" w:lineRule="auto"/>
        <w:jc w:val="both"/>
        <w:rPr>
          <w:rFonts w:ascii="Arial" w:hAnsi="Arial" w:cs="Arial"/>
        </w:rPr>
      </w:pPr>
      <w:r w:rsidRPr="00472FDE">
        <w:rPr>
          <w:rFonts w:ascii="Arial" w:hAnsi="Arial" w:cs="Arial"/>
        </w:rPr>
        <w:lastRenderedPageBreak/>
        <w:t>Colley (2011, p4</w:t>
      </w:r>
      <w:r w:rsidR="00AC6ECA" w:rsidRPr="00472FDE">
        <w:rPr>
          <w:rFonts w:ascii="Arial" w:hAnsi="Arial" w:cs="Arial"/>
        </w:rPr>
        <w:t xml:space="preserve">) evaluated a </w:t>
      </w:r>
      <w:r w:rsidR="00AC6ECA" w:rsidRPr="00472FDE">
        <w:rPr>
          <w:rFonts w:ascii="Arial" w:hAnsi="Arial" w:cs="Arial"/>
          <w:i/>
        </w:rPr>
        <w:t>range</w:t>
      </w:r>
      <w:r w:rsidR="00AC6ECA" w:rsidRPr="00472FDE">
        <w:rPr>
          <w:rFonts w:ascii="Arial" w:hAnsi="Arial" w:cs="Arial"/>
        </w:rPr>
        <w:t xml:space="preserve"> of developmental theories in a bid to understand the concepts associated with nurture group intervention. Marjorie Boxall, a pivotal figure in founding the diagnostic tool, Boxall Profile and documented in numerous sources as founding and developing nurture groups, associated closely with Attachment Theory. Colley further commented on social cognitive theory and on the works of Piaget, Vygotsky and Maslow, whom, he claimed </w:t>
      </w:r>
      <w:r w:rsidRPr="00472FDE">
        <w:rPr>
          <w:rFonts w:ascii="Arial" w:hAnsi="Arial" w:cs="Arial"/>
        </w:rPr>
        <w:t>“</w:t>
      </w:r>
      <w:r w:rsidR="00AC6ECA" w:rsidRPr="00472FDE">
        <w:rPr>
          <w:rFonts w:ascii="Arial" w:hAnsi="Arial" w:cs="Arial"/>
        </w:rPr>
        <w:t>approached childhood understanding as part of a development process rather than focusing on needs of students with social, emotional and behavioural difficulties</w:t>
      </w:r>
      <w:r w:rsidRPr="00472FDE">
        <w:rPr>
          <w:rFonts w:ascii="Arial" w:hAnsi="Arial" w:cs="Arial"/>
        </w:rPr>
        <w:t>”</w:t>
      </w:r>
      <w:r w:rsidR="00AC6ECA" w:rsidRPr="00472FDE">
        <w:rPr>
          <w:rFonts w:ascii="Arial" w:hAnsi="Arial" w:cs="Arial"/>
        </w:rPr>
        <w:t>.</w:t>
      </w:r>
    </w:p>
    <w:p w14:paraId="67A17342" w14:textId="77777777" w:rsidR="00AC6ECA" w:rsidRPr="00472FDE" w:rsidRDefault="00AC6ECA" w:rsidP="00AC6ECA">
      <w:pPr>
        <w:spacing w:after="0" w:line="360" w:lineRule="auto"/>
        <w:jc w:val="both"/>
        <w:rPr>
          <w:rFonts w:ascii="Arial" w:hAnsi="Arial" w:cs="Arial"/>
        </w:rPr>
      </w:pPr>
    </w:p>
    <w:p w14:paraId="37CFA6FC" w14:textId="467E9B7A" w:rsidR="00AC6ECA" w:rsidRPr="00472FDE" w:rsidRDefault="00AC6ECA" w:rsidP="00AC6ECA">
      <w:pPr>
        <w:spacing w:after="0" w:line="360" w:lineRule="auto"/>
        <w:jc w:val="both"/>
        <w:rPr>
          <w:rFonts w:ascii="Arial" w:hAnsi="Arial" w:cs="Arial"/>
        </w:rPr>
      </w:pPr>
      <w:r w:rsidRPr="00472FDE">
        <w:rPr>
          <w:rFonts w:ascii="Arial" w:hAnsi="Arial" w:cs="Arial"/>
        </w:rPr>
        <w:t xml:space="preserve">Copper and Whitbread </w:t>
      </w:r>
      <w:r w:rsidR="00D81510" w:rsidRPr="00472FDE">
        <w:rPr>
          <w:rFonts w:ascii="Arial" w:hAnsi="Arial" w:cs="Arial"/>
        </w:rPr>
        <w:t>(</w:t>
      </w:r>
      <w:r w:rsidRPr="00472FDE">
        <w:rPr>
          <w:rFonts w:ascii="Arial" w:hAnsi="Arial" w:cs="Arial"/>
        </w:rPr>
        <w:t>2007</w:t>
      </w:r>
      <w:r w:rsidR="00D81510" w:rsidRPr="00472FDE">
        <w:rPr>
          <w:rFonts w:ascii="Arial" w:hAnsi="Arial" w:cs="Arial"/>
        </w:rPr>
        <w:t>)</w:t>
      </w:r>
      <w:r w:rsidRPr="00472FDE">
        <w:rPr>
          <w:rFonts w:ascii="Arial" w:hAnsi="Arial" w:cs="Arial"/>
        </w:rPr>
        <w:t xml:space="preserve">; Kearney </w:t>
      </w:r>
      <w:r w:rsidR="00D81510" w:rsidRPr="00472FDE">
        <w:rPr>
          <w:rFonts w:ascii="Arial" w:hAnsi="Arial" w:cs="Arial"/>
        </w:rPr>
        <w:t>(</w:t>
      </w:r>
      <w:r w:rsidRPr="00472FDE">
        <w:rPr>
          <w:rFonts w:ascii="Arial" w:hAnsi="Arial" w:cs="Arial"/>
        </w:rPr>
        <w:t>2005</w:t>
      </w:r>
      <w:r w:rsidR="00D81510" w:rsidRPr="00472FDE">
        <w:rPr>
          <w:rFonts w:ascii="Arial" w:hAnsi="Arial" w:cs="Arial"/>
        </w:rPr>
        <w:t>)</w:t>
      </w:r>
      <w:r w:rsidRPr="00472FDE">
        <w:rPr>
          <w:rFonts w:ascii="Arial" w:hAnsi="Arial" w:cs="Arial"/>
        </w:rPr>
        <w:t xml:space="preserve">, </w:t>
      </w:r>
      <w:r w:rsidR="00962A18">
        <w:rPr>
          <w:rFonts w:ascii="Arial" w:hAnsi="Arial" w:cs="Arial"/>
        </w:rPr>
        <w:t xml:space="preserve">both </w:t>
      </w:r>
      <w:r w:rsidRPr="00472FDE">
        <w:rPr>
          <w:rFonts w:ascii="Arial" w:hAnsi="Arial" w:cs="Arial"/>
        </w:rPr>
        <w:t xml:space="preserve">cited by Colley </w:t>
      </w:r>
      <w:r w:rsidR="00D81510" w:rsidRPr="00472FDE">
        <w:rPr>
          <w:rFonts w:ascii="Arial" w:hAnsi="Arial" w:cs="Arial"/>
        </w:rPr>
        <w:t>(</w:t>
      </w:r>
      <w:r w:rsidRPr="00472FDE">
        <w:rPr>
          <w:rFonts w:ascii="Arial" w:hAnsi="Arial" w:cs="Arial"/>
        </w:rPr>
        <w:t>2011</w:t>
      </w:r>
      <w:r w:rsidR="00D81510" w:rsidRPr="00472FDE">
        <w:rPr>
          <w:rFonts w:ascii="Arial" w:hAnsi="Arial" w:cs="Arial"/>
        </w:rPr>
        <w:t>)</w:t>
      </w:r>
      <w:r w:rsidRPr="00472FDE">
        <w:rPr>
          <w:rFonts w:ascii="Arial" w:hAnsi="Arial" w:cs="Arial"/>
        </w:rPr>
        <w:t xml:space="preserve"> </w:t>
      </w:r>
      <w:r w:rsidR="00962A18">
        <w:rPr>
          <w:rFonts w:ascii="Arial" w:hAnsi="Arial" w:cs="Arial"/>
        </w:rPr>
        <w:t>stated that Maslow’s (1954) theory related to</w:t>
      </w:r>
      <w:r w:rsidRPr="00472FDE">
        <w:rPr>
          <w:rFonts w:ascii="Arial" w:hAnsi="Arial" w:cs="Arial"/>
        </w:rPr>
        <w:t xml:space="preserve"> human motivation influe</w:t>
      </w:r>
      <w:r w:rsidR="00D81510" w:rsidRPr="00472FDE">
        <w:rPr>
          <w:rFonts w:ascii="Arial" w:hAnsi="Arial" w:cs="Arial"/>
        </w:rPr>
        <w:t>nced nurture group practice. Maslow formulated</w:t>
      </w:r>
      <w:r w:rsidRPr="00472FDE">
        <w:rPr>
          <w:rFonts w:ascii="Arial" w:hAnsi="Arial" w:cs="Arial"/>
        </w:rPr>
        <w:t xml:space="preserve"> five hierarchical levels of basic human </w:t>
      </w:r>
      <w:r w:rsidR="00D81510" w:rsidRPr="00472FDE">
        <w:rPr>
          <w:rFonts w:ascii="Arial" w:hAnsi="Arial" w:cs="Arial"/>
        </w:rPr>
        <w:t xml:space="preserve">needs, with </w:t>
      </w:r>
      <w:r w:rsidRPr="00472FDE">
        <w:rPr>
          <w:rFonts w:ascii="Arial" w:hAnsi="Arial" w:cs="Arial"/>
        </w:rPr>
        <w:t>each prior stage</w:t>
      </w:r>
      <w:r w:rsidR="00D81510" w:rsidRPr="00472FDE">
        <w:rPr>
          <w:rFonts w:ascii="Arial" w:hAnsi="Arial" w:cs="Arial"/>
        </w:rPr>
        <w:t xml:space="preserve"> being required</w:t>
      </w:r>
      <w:r w:rsidRPr="00472FDE">
        <w:rPr>
          <w:rFonts w:ascii="Arial" w:hAnsi="Arial" w:cs="Arial"/>
        </w:rPr>
        <w:t xml:space="preserve"> to be complete</w:t>
      </w:r>
      <w:r w:rsidR="00D81510" w:rsidRPr="00472FDE">
        <w:rPr>
          <w:rFonts w:ascii="Arial" w:hAnsi="Arial" w:cs="Arial"/>
        </w:rPr>
        <w:t>d before progress could be made;</w:t>
      </w:r>
      <w:r w:rsidRPr="00472FDE">
        <w:rPr>
          <w:rFonts w:ascii="Arial" w:hAnsi="Arial" w:cs="Arial"/>
        </w:rPr>
        <w:t xml:space="preserve"> physiological (biological needs for oxygen/food/water/body temperature), safety (feeling safe and secure), social (love, affection, belonging), esteem (self-esteem, self respect and both from others), self-actualisation (feeling they have ‘made it’).</w:t>
      </w:r>
    </w:p>
    <w:p w14:paraId="3C0AC74E" w14:textId="77777777" w:rsidR="00AC6ECA" w:rsidRPr="00472FDE" w:rsidRDefault="00AC6ECA" w:rsidP="00AC6ECA">
      <w:pPr>
        <w:spacing w:after="0" w:line="360" w:lineRule="auto"/>
        <w:jc w:val="both"/>
        <w:rPr>
          <w:rFonts w:ascii="Arial" w:hAnsi="Arial" w:cs="Arial"/>
        </w:rPr>
      </w:pPr>
    </w:p>
    <w:p w14:paraId="210283EC" w14:textId="022A8B7C" w:rsidR="00EF370C" w:rsidRPr="00472FDE" w:rsidRDefault="007C0E6D" w:rsidP="00FF607D">
      <w:pPr>
        <w:spacing w:after="0" w:line="360" w:lineRule="auto"/>
        <w:jc w:val="both"/>
        <w:rPr>
          <w:rFonts w:ascii="Arial" w:hAnsi="Arial" w:cs="Arial"/>
          <w:color w:val="000000"/>
        </w:rPr>
      </w:pPr>
      <w:r w:rsidRPr="00472FDE">
        <w:rPr>
          <w:rFonts w:ascii="Arial" w:hAnsi="Arial" w:cs="Arial"/>
          <w:color w:val="000000"/>
        </w:rPr>
        <w:t>I</w:t>
      </w:r>
      <w:r w:rsidR="00D81510" w:rsidRPr="00472FDE">
        <w:rPr>
          <w:rFonts w:ascii="Arial" w:hAnsi="Arial" w:cs="Arial"/>
          <w:color w:val="000000"/>
        </w:rPr>
        <w:t>n 2012, having no knowledge or experience with the concept of formal nurture groups, I</w:t>
      </w:r>
      <w:r w:rsidRPr="00472FDE">
        <w:rPr>
          <w:rFonts w:ascii="Arial" w:hAnsi="Arial" w:cs="Arial"/>
          <w:color w:val="000000"/>
        </w:rPr>
        <w:t xml:space="preserve"> consciously designed The LEC provision and functionality around Maslow’s Hierarchy of Needs</w:t>
      </w:r>
      <w:r w:rsidR="00D81510" w:rsidRPr="00472FDE">
        <w:rPr>
          <w:rFonts w:ascii="Arial" w:hAnsi="Arial" w:cs="Arial"/>
          <w:color w:val="000000"/>
        </w:rPr>
        <w:t xml:space="preserve">. </w:t>
      </w:r>
      <w:r w:rsidR="00EF370C" w:rsidRPr="00472FDE">
        <w:rPr>
          <w:rFonts w:ascii="Arial" w:hAnsi="Arial" w:cs="Arial"/>
          <w:color w:val="000000"/>
        </w:rPr>
        <w:t>I translated Maslow’s concept in numerous ways:</w:t>
      </w:r>
    </w:p>
    <w:p w14:paraId="771419C4" w14:textId="465D990F" w:rsidR="00FF607D" w:rsidRPr="00472FDE" w:rsidRDefault="00EF370C" w:rsidP="00CF5429">
      <w:pPr>
        <w:spacing w:after="0" w:line="360" w:lineRule="auto"/>
        <w:ind w:left="142"/>
        <w:jc w:val="both"/>
        <w:rPr>
          <w:rFonts w:ascii="Arial" w:hAnsi="Arial" w:cs="Arial"/>
          <w:color w:val="000000"/>
        </w:rPr>
      </w:pPr>
      <w:r w:rsidRPr="00472FDE">
        <w:rPr>
          <w:rFonts w:ascii="Arial" w:hAnsi="Arial" w:cs="Arial"/>
          <w:color w:val="000000"/>
        </w:rPr>
        <w:t>-</w:t>
      </w:r>
      <w:r w:rsidR="000658F0">
        <w:rPr>
          <w:rFonts w:ascii="Arial" w:hAnsi="Arial" w:cs="Arial"/>
          <w:color w:val="000000"/>
        </w:rPr>
        <w:t xml:space="preserve"> learners feel as though their </w:t>
      </w:r>
      <w:r w:rsidRPr="00472FDE">
        <w:rPr>
          <w:rFonts w:ascii="Arial" w:hAnsi="Arial" w:cs="Arial"/>
          <w:color w:val="000000"/>
        </w:rPr>
        <w:t xml:space="preserve">food, thirst and basic clothing/warmth and safety needs are met, </w:t>
      </w:r>
      <w:r w:rsidR="00D81510" w:rsidRPr="00472FDE">
        <w:rPr>
          <w:rFonts w:ascii="Arial" w:hAnsi="Arial" w:cs="Arial"/>
          <w:color w:val="000000"/>
        </w:rPr>
        <w:t>by bei</w:t>
      </w:r>
      <w:r w:rsidR="00CF5429" w:rsidRPr="00472FDE">
        <w:rPr>
          <w:rFonts w:ascii="Arial" w:hAnsi="Arial" w:cs="Arial"/>
          <w:color w:val="000000"/>
        </w:rPr>
        <w:t>n</w:t>
      </w:r>
      <w:r w:rsidR="00D81510" w:rsidRPr="00472FDE">
        <w:rPr>
          <w:rFonts w:ascii="Arial" w:hAnsi="Arial" w:cs="Arial"/>
          <w:color w:val="000000"/>
        </w:rPr>
        <w:t>g</w:t>
      </w:r>
      <w:r w:rsidR="00CF5429" w:rsidRPr="00472FDE">
        <w:rPr>
          <w:rFonts w:ascii="Arial" w:hAnsi="Arial" w:cs="Arial"/>
          <w:color w:val="000000"/>
        </w:rPr>
        <w:t xml:space="preserve"> greeted on arrival with</w:t>
      </w:r>
      <w:r w:rsidRPr="00472FDE">
        <w:rPr>
          <w:rFonts w:ascii="Arial" w:hAnsi="Arial" w:cs="Arial"/>
          <w:color w:val="000000"/>
        </w:rPr>
        <w:t xml:space="preserve"> bright and welcoming colours, comfortable ‘homely’ furniture and the offer of ‘tea and toast’ time;</w:t>
      </w:r>
    </w:p>
    <w:p w14:paraId="48338089" w14:textId="77777777" w:rsidR="00CF5429" w:rsidRPr="00472FDE" w:rsidRDefault="00FF607D" w:rsidP="00CF5429">
      <w:pPr>
        <w:spacing w:after="0" w:line="360" w:lineRule="auto"/>
        <w:ind w:left="142"/>
        <w:jc w:val="both"/>
        <w:rPr>
          <w:rFonts w:ascii="Arial" w:hAnsi="Arial" w:cs="Arial"/>
          <w:color w:val="000000"/>
        </w:rPr>
      </w:pPr>
      <w:r w:rsidRPr="00472FDE">
        <w:rPr>
          <w:rFonts w:ascii="Arial" w:hAnsi="Arial" w:cs="Arial"/>
          <w:color w:val="000000"/>
        </w:rPr>
        <w:t xml:space="preserve">- </w:t>
      </w:r>
      <w:r w:rsidR="00EF370C" w:rsidRPr="00472FDE">
        <w:rPr>
          <w:rFonts w:ascii="Arial" w:hAnsi="Arial" w:cs="Arial"/>
          <w:color w:val="000000"/>
        </w:rPr>
        <w:t xml:space="preserve">learners </w:t>
      </w:r>
      <w:r w:rsidR="00CF5429" w:rsidRPr="00472FDE">
        <w:rPr>
          <w:rFonts w:ascii="Arial" w:hAnsi="Arial" w:cs="Arial"/>
          <w:color w:val="000000"/>
        </w:rPr>
        <w:t xml:space="preserve">feel protected and supported by </w:t>
      </w:r>
      <w:r w:rsidR="00EF370C" w:rsidRPr="00472FDE">
        <w:rPr>
          <w:rFonts w:ascii="Arial" w:hAnsi="Arial" w:cs="Arial"/>
          <w:color w:val="000000"/>
        </w:rPr>
        <w:t>receiv</w:t>
      </w:r>
      <w:r w:rsidR="00CF5429" w:rsidRPr="00472FDE">
        <w:rPr>
          <w:rFonts w:ascii="Arial" w:hAnsi="Arial" w:cs="Arial"/>
          <w:color w:val="000000"/>
        </w:rPr>
        <w:t>ing</w:t>
      </w:r>
      <w:r w:rsidR="00EF370C" w:rsidRPr="00472FDE">
        <w:rPr>
          <w:rFonts w:ascii="Arial" w:hAnsi="Arial" w:cs="Arial"/>
          <w:color w:val="000000"/>
        </w:rPr>
        <w:t xml:space="preserve"> tuition in maximum group sizes of 5, with session times and content clearly labelled and described through the day; </w:t>
      </w:r>
    </w:p>
    <w:p w14:paraId="7F494644" w14:textId="2D33FDEC" w:rsidR="00CF5429" w:rsidRPr="00472FDE" w:rsidRDefault="00FF607D" w:rsidP="00CF5429">
      <w:pPr>
        <w:spacing w:after="0" w:line="360" w:lineRule="auto"/>
        <w:ind w:left="142"/>
        <w:jc w:val="both"/>
        <w:rPr>
          <w:rFonts w:ascii="Arial" w:hAnsi="Arial" w:cs="Arial"/>
          <w:color w:val="000000"/>
        </w:rPr>
      </w:pPr>
      <w:r w:rsidRPr="00472FDE">
        <w:rPr>
          <w:rFonts w:ascii="Arial" w:hAnsi="Arial" w:cs="Arial"/>
          <w:color w:val="000000"/>
        </w:rPr>
        <w:t xml:space="preserve">- </w:t>
      </w:r>
      <w:r w:rsidR="00CF5429" w:rsidRPr="00472FDE">
        <w:rPr>
          <w:rFonts w:ascii="Arial" w:hAnsi="Arial" w:cs="Arial"/>
          <w:color w:val="000000"/>
        </w:rPr>
        <w:t>learners feel as though they belong by being able move freely throughout the space and sharing in making and clearing a ‘unit style’ meal at lunchtime</w:t>
      </w:r>
    </w:p>
    <w:p w14:paraId="7C42E40F" w14:textId="36E73DB6" w:rsidR="00CF5429" w:rsidRPr="00472FDE" w:rsidRDefault="00CF5429" w:rsidP="00CF5429">
      <w:pPr>
        <w:spacing w:after="0" w:line="360" w:lineRule="auto"/>
        <w:ind w:left="142"/>
        <w:jc w:val="both"/>
        <w:rPr>
          <w:rFonts w:ascii="Arial" w:hAnsi="Arial" w:cs="Arial"/>
          <w:color w:val="000000"/>
        </w:rPr>
      </w:pPr>
      <w:r w:rsidRPr="00472FDE">
        <w:rPr>
          <w:rFonts w:ascii="Arial" w:hAnsi="Arial" w:cs="Arial"/>
          <w:color w:val="000000"/>
        </w:rPr>
        <w:t>- learners esteem is raised as through attendance and engagement they begin to achieve academically, via certificated courses and social, emotionally through receipt of positive communications with home and awarding of ‘credits’</w:t>
      </w:r>
    </w:p>
    <w:p w14:paraId="6037352C" w14:textId="690A8ECB" w:rsidR="00CF5429" w:rsidRPr="00472FDE" w:rsidRDefault="00CF5429" w:rsidP="00CF5429">
      <w:pPr>
        <w:spacing w:after="0" w:line="360" w:lineRule="auto"/>
        <w:ind w:left="142"/>
        <w:jc w:val="both"/>
        <w:rPr>
          <w:rFonts w:ascii="Arial" w:hAnsi="Arial" w:cs="Arial"/>
          <w:color w:val="000000"/>
        </w:rPr>
      </w:pPr>
      <w:r w:rsidRPr="00472FDE">
        <w:rPr>
          <w:rFonts w:ascii="Arial" w:hAnsi="Arial" w:cs="Arial"/>
          <w:color w:val="000000"/>
        </w:rPr>
        <w:t xml:space="preserve">- the end goal we have for all learners is that they positively progress (self-actualise) by re-integrating into their formal educational provision, or to further education, training or work. </w:t>
      </w:r>
    </w:p>
    <w:p w14:paraId="272899A6" w14:textId="77777777" w:rsidR="00CF5429" w:rsidRPr="00472FDE" w:rsidRDefault="00CF5429" w:rsidP="00FF607D">
      <w:pPr>
        <w:spacing w:after="0" w:line="360" w:lineRule="auto"/>
        <w:jc w:val="both"/>
        <w:rPr>
          <w:rFonts w:ascii="Arial" w:hAnsi="Arial" w:cs="Arial"/>
          <w:color w:val="000000"/>
        </w:rPr>
      </w:pPr>
    </w:p>
    <w:p w14:paraId="2A319463" w14:textId="77777777" w:rsidR="00CF5429" w:rsidRPr="00472FDE" w:rsidRDefault="00CF5429" w:rsidP="00FF607D">
      <w:pPr>
        <w:spacing w:after="0" w:line="360" w:lineRule="auto"/>
        <w:jc w:val="both"/>
        <w:rPr>
          <w:rFonts w:ascii="Arial" w:hAnsi="Arial" w:cs="Arial"/>
          <w:color w:val="000000"/>
          <w:u w:val="single"/>
        </w:rPr>
      </w:pPr>
    </w:p>
    <w:p w14:paraId="15E7B31F" w14:textId="74478879" w:rsidR="00472FDE" w:rsidRPr="00472FDE" w:rsidRDefault="00472FDE" w:rsidP="00472FDE">
      <w:pPr>
        <w:spacing w:after="0" w:line="360" w:lineRule="auto"/>
        <w:jc w:val="both"/>
        <w:rPr>
          <w:rFonts w:ascii="Arial" w:hAnsi="Arial" w:cs="Arial"/>
          <w:color w:val="000000"/>
          <w:u w:val="single"/>
        </w:rPr>
      </w:pPr>
      <w:r w:rsidRPr="00472FDE">
        <w:rPr>
          <w:rFonts w:ascii="Arial" w:hAnsi="Arial" w:cs="Arial"/>
          <w:color w:val="000000"/>
          <w:u w:val="single"/>
        </w:rPr>
        <w:t>Post Accredited Nurture Group Training</w:t>
      </w:r>
    </w:p>
    <w:p w14:paraId="1C8E81B2" w14:textId="432FC8B8" w:rsidR="00201A21" w:rsidRPr="00472FDE" w:rsidRDefault="00201A21" w:rsidP="00FF607D">
      <w:pPr>
        <w:spacing w:after="0" w:line="360" w:lineRule="auto"/>
        <w:jc w:val="both"/>
        <w:rPr>
          <w:rFonts w:ascii="Arial" w:hAnsi="Arial" w:cs="Arial"/>
          <w:color w:val="000000"/>
        </w:rPr>
      </w:pPr>
      <w:r w:rsidRPr="00472FDE">
        <w:rPr>
          <w:rFonts w:ascii="Arial" w:hAnsi="Arial" w:cs="Arial"/>
          <w:color w:val="000000"/>
        </w:rPr>
        <w:t xml:space="preserve">In 2015, I moved The LEC premises and provision from our larger and more spacious provision to a smaller ‘three-bedroom flat with backyard’ </w:t>
      </w:r>
      <w:r w:rsidR="00D81510" w:rsidRPr="00472FDE">
        <w:rPr>
          <w:rFonts w:ascii="Arial" w:hAnsi="Arial" w:cs="Arial"/>
          <w:color w:val="000000"/>
        </w:rPr>
        <w:t xml:space="preserve">type of </w:t>
      </w:r>
      <w:r w:rsidRPr="00472FDE">
        <w:rPr>
          <w:rFonts w:ascii="Arial" w:hAnsi="Arial" w:cs="Arial"/>
          <w:color w:val="000000"/>
        </w:rPr>
        <w:t xml:space="preserve">premises, in order to make vast financial savings per year. This inevitably meant that I had to make some changes on how </w:t>
      </w:r>
      <w:r w:rsidR="00D81510" w:rsidRPr="00472FDE">
        <w:rPr>
          <w:rFonts w:ascii="Arial" w:hAnsi="Arial" w:cs="Arial"/>
          <w:color w:val="000000"/>
        </w:rPr>
        <w:t xml:space="preserve">our nurturing </w:t>
      </w:r>
      <w:r w:rsidRPr="00472FDE">
        <w:rPr>
          <w:rFonts w:ascii="Arial" w:hAnsi="Arial" w:cs="Arial"/>
          <w:color w:val="000000"/>
        </w:rPr>
        <w:t xml:space="preserve">provision continued and I feared that I may have to lose some of the ‘Maslow-based foundations’ that I had </w:t>
      </w:r>
      <w:r w:rsidR="00D81510" w:rsidRPr="00472FDE">
        <w:rPr>
          <w:rFonts w:ascii="Arial" w:hAnsi="Arial" w:cs="Arial"/>
          <w:color w:val="000000"/>
        </w:rPr>
        <w:t xml:space="preserve">previously </w:t>
      </w:r>
      <w:r w:rsidRPr="00472FDE">
        <w:rPr>
          <w:rFonts w:ascii="Arial" w:hAnsi="Arial" w:cs="Arial"/>
          <w:color w:val="000000"/>
        </w:rPr>
        <w:t>embedded</w:t>
      </w:r>
      <w:r w:rsidR="00D81510" w:rsidRPr="00472FDE">
        <w:rPr>
          <w:rFonts w:ascii="Arial" w:hAnsi="Arial" w:cs="Arial"/>
          <w:color w:val="000000"/>
        </w:rPr>
        <w:t>,</w:t>
      </w:r>
      <w:r w:rsidRPr="00472FDE">
        <w:rPr>
          <w:rFonts w:ascii="Arial" w:hAnsi="Arial" w:cs="Arial"/>
          <w:color w:val="000000"/>
        </w:rPr>
        <w:t xml:space="preserve"> with such positive</w:t>
      </w:r>
      <w:r w:rsidR="00D81510" w:rsidRPr="00472FDE">
        <w:rPr>
          <w:rFonts w:ascii="Arial" w:hAnsi="Arial" w:cs="Arial"/>
          <w:color w:val="000000"/>
        </w:rPr>
        <w:t>ly observed</w:t>
      </w:r>
      <w:r w:rsidRPr="00472FDE">
        <w:rPr>
          <w:rFonts w:ascii="Arial" w:hAnsi="Arial" w:cs="Arial"/>
          <w:color w:val="000000"/>
        </w:rPr>
        <w:t xml:space="preserve"> effects.</w:t>
      </w:r>
    </w:p>
    <w:p w14:paraId="31C5F3FC" w14:textId="77777777" w:rsidR="00201A21" w:rsidRPr="00472FDE" w:rsidRDefault="00201A21" w:rsidP="00FF607D">
      <w:pPr>
        <w:spacing w:after="0" w:line="360" w:lineRule="auto"/>
        <w:jc w:val="both"/>
        <w:rPr>
          <w:rFonts w:ascii="Arial" w:hAnsi="Arial" w:cs="Arial"/>
          <w:color w:val="000000"/>
        </w:rPr>
      </w:pPr>
    </w:p>
    <w:p w14:paraId="122DC631" w14:textId="785DDCA7" w:rsidR="00201A21" w:rsidRPr="00472FDE" w:rsidRDefault="00D81510" w:rsidP="00FF607D">
      <w:pPr>
        <w:spacing w:after="0" w:line="360" w:lineRule="auto"/>
        <w:jc w:val="both"/>
        <w:rPr>
          <w:rFonts w:ascii="Arial" w:hAnsi="Arial" w:cs="Arial"/>
          <w:color w:val="000000"/>
        </w:rPr>
      </w:pPr>
      <w:r w:rsidRPr="00472FDE">
        <w:rPr>
          <w:rFonts w:ascii="Arial" w:hAnsi="Arial" w:cs="Arial"/>
          <w:color w:val="000000"/>
        </w:rPr>
        <w:t xml:space="preserve">Concurrently, </w:t>
      </w:r>
      <w:r w:rsidR="00201A21" w:rsidRPr="00472FDE">
        <w:rPr>
          <w:rFonts w:ascii="Arial" w:hAnsi="Arial" w:cs="Arial"/>
          <w:color w:val="000000"/>
        </w:rPr>
        <w:t>I attended accredited nurture group training which enabled me to compare and contrast both my previous and current locations and create an action plan to develop The LEC more aligned to recommended nurture group practices. Following my nurture group training, I made the following changes to The (new) LEC:</w:t>
      </w:r>
    </w:p>
    <w:p w14:paraId="6DB890F0" w14:textId="1D701630" w:rsidR="00201A21" w:rsidRDefault="00D81510" w:rsidP="00D81510">
      <w:pPr>
        <w:spacing w:after="0" w:line="360" w:lineRule="auto"/>
        <w:ind w:left="142"/>
        <w:jc w:val="both"/>
        <w:rPr>
          <w:rFonts w:ascii="Arial" w:hAnsi="Arial" w:cs="Arial"/>
          <w:color w:val="000000"/>
        </w:rPr>
      </w:pPr>
      <w:r w:rsidRPr="00472FDE">
        <w:rPr>
          <w:rFonts w:ascii="Arial" w:hAnsi="Arial" w:cs="Arial"/>
          <w:color w:val="000000"/>
        </w:rPr>
        <w:lastRenderedPageBreak/>
        <w:t>-  I changed a sliding</w:t>
      </w:r>
      <w:r>
        <w:rPr>
          <w:rFonts w:ascii="Arial" w:hAnsi="Arial" w:cs="Arial"/>
          <w:color w:val="000000"/>
        </w:rPr>
        <w:t xml:space="preserve"> door to a fixed opening and closing to improve acousti</w:t>
      </w:r>
      <w:r w:rsidR="00962A18">
        <w:rPr>
          <w:rFonts w:ascii="Arial" w:hAnsi="Arial" w:cs="Arial"/>
          <w:color w:val="000000"/>
        </w:rPr>
        <w:t>cs and ‘close/open’ the room</w:t>
      </w:r>
    </w:p>
    <w:p w14:paraId="094C5B07" w14:textId="514CDA7B" w:rsidR="00D81510" w:rsidRDefault="00D81510" w:rsidP="00D81510">
      <w:pPr>
        <w:spacing w:after="0" w:line="360" w:lineRule="auto"/>
        <w:ind w:left="142"/>
        <w:jc w:val="both"/>
        <w:rPr>
          <w:rFonts w:ascii="Arial" w:hAnsi="Arial" w:cs="Arial"/>
          <w:color w:val="000000"/>
        </w:rPr>
      </w:pPr>
      <w:r>
        <w:rPr>
          <w:rFonts w:ascii="Arial" w:hAnsi="Arial" w:cs="Arial"/>
          <w:color w:val="000000"/>
        </w:rPr>
        <w:t>- I had the back garden aesthetically fenced with secure gates fitted</w:t>
      </w:r>
    </w:p>
    <w:p w14:paraId="4F16AE9A" w14:textId="7423B947" w:rsidR="00D81510" w:rsidRDefault="00D81510" w:rsidP="00D81510">
      <w:pPr>
        <w:spacing w:after="0" w:line="360" w:lineRule="auto"/>
        <w:ind w:left="142"/>
        <w:jc w:val="both"/>
        <w:rPr>
          <w:rFonts w:ascii="Arial" w:hAnsi="Arial" w:cs="Arial"/>
          <w:color w:val="000000"/>
        </w:rPr>
      </w:pPr>
      <w:r>
        <w:rPr>
          <w:rFonts w:ascii="Arial" w:hAnsi="Arial" w:cs="Arial"/>
          <w:color w:val="000000"/>
        </w:rPr>
        <w:t>- I added a double swing set and boxing bag with gloves to the back garden</w:t>
      </w:r>
    </w:p>
    <w:p w14:paraId="34351998" w14:textId="55CA1212" w:rsidR="00D81510" w:rsidRDefault="00D81510" w:rsidP="00D81510">
      <w:pPr>
        <w:spacing w:after="0" w:line="360" w:lineRule="auto"/>
        <w:ind w:left="142"/>
        <w:jc w:val="both"/>
        <w:rPr>
          <w:rFonts w:ascii="Arial" w:hAnsi="Arial" w:cs="Arial"/>
          <w:color w:val="000000"/>
        </w:rPr>
      </w:pPr>
      <w:r>
        <w:rPr>
          <w:rFonts w:ascii="Arial" w:hAnsi="Arial" w:cs="Arial"/>
          <w:color w:val="000000"/>
        </w:rPr>
        <w:t>- I added automatic lights to the alleyway entrance</w:t>
      </w:r>
    </w:p>
    <w:p w14:paraId="0C6690B4" w14:textId="38950C3D" w:rsidR="00D81510" w:rsidRDefault="00D81510" w:rsidP="00D81510">
      <w:pPr>
        <w:spacing w:after="0" w:line="360" w:lineRule="auto"/>
        <w:ind w:left="142"/>
        <w:jc w:val="both"/>
        <w:rPr>
          <w:rFonts w:ascii="Arial" w:hAnsi="Arial" w:cs="Arial"/>
          <w:color w:val="000000"/>
        </w:rPr>
      </w:pPr>
      <w:r>
        <w:rPr>
          <w:rFonts w:ascii="Arial" w:hAnsi="Arial" w:cs="Arial"/>
          <w:color w:val="000000"/>
        </w:rPr>
        <w:t>- I added an aesthetic storage unit inside the entrance to cover an old stairway to seem more welcoming</w:t>
      </w:r>
    </w:p>
    <w:p w14:paraId="44241DB9" w14:textId="5FAC45F8" w:rsidR="00D81510" w:rsidRDefault="00873505" w:rsidP="00D81510">
      <w:pPr>
        <w:spacing w:after="0" w:line="360" w:lineRule="auto"/>
        <w:ind w:left="142"/>
        <w:jc w:val="both"/>
        <w:rPr>
          <w:rFonts w:ascii="Arial" w:hAnsi="Arial" w:cs="Arial"/>
          <w:color w:val="000000"/>
        </w:rPr>
      </w:pPr>
      <w:r>
        <w:rPr>
          <w:rFonts w:ascii="Arial" w:hAnsi="Arial" w:cs="Arial"/>
          <w:color w:val="000000"/>
        </w:rPr>
        <w:t xml:space="preserve">- I bought a halogen </w:t>
      </w:r>
      <w:r w:rsidR="00D33E5D">
        <w:rPr>
          <w:rFonts w:ascii="Arial" w:hAnsi="Arial" w:cs="Arial"/>
          <w:color w:val="000000"/>
        </w:rPr>
        <w:t>tabletop</w:t>
      </w:r>
      <w:r w:rsidR="00D81510">
        <w:rPr>
          <w:rFonts w:ascii="Arial" w:hAnsi="Arial" w:cs="Arial"/>
          <w:color w:val="000000"/>
        </w:rPr>
        <w:t xml:space="preserve"> oven so that we could still make pizzas</w:t>
      </w:r>
    </w:p>
    <w:p w14:paraId="49034552" w14:textId="33EF24BE" w:rsidR="00D81510" w:rsidRDefault="00D81510" w:rsidP="00D81510">
      <w:pPr>
        <w:spacing w:after="0" w:line="360" w:lineRule="auto"/>
        <w:ind w:left="142"/>
        <w:jc w:val="both"/>
        <w:rPr>
          <w:rFonts w:ascii="Arial" w:hAnsi="Arial" w:cs="Arial"/>
          <w:color w:val="000000"/>
        </w:rPr>
      </w:pPr>
      <w:r>
        <w:rPr>
          <w:rFonts w:ascii="Arial" w:hAnsi="Arial" w:cs="Arial"/>
          <w:color w:val="000000"/>
        </w:rPr>
        <w:t xml:space="preserve">- I changed our smallest room from a class seating arrangement to </w:t>
      </w:r>
      <w:r w:rsidR="00D33E5D">
        <w:rPr>
          <w:rFonts w:ascii="Arial" w:hAnsi="Arial" w:cs="Arial"/>
          <w:color w:val="000000"/>
        </w:rPr>
        <w:t>soft-seated</w:t>
      </w:r>
      <w:r>
        <w:rPr>
          <w:rFonts w:ascii="Arial" w:hAnsi="Arial" w:cs="Arial"/>
          <w:color w:val="000000"/>
        </w:rPr>
        <w:t xml:space="preserve"> breakout area</w:t>
      </w:r>
    </w:p>
    <w:p w14:paraId="246ACE59" w14:textId="77777777" w:rsidR="00E3109B" w:rsidRDefault="00E3109B" w:rsidP="00FF607D">
      <w:pPr>
        <w:spacing w:after="0" w:line="360" w:lineRule="auto"/>
        <w:jc w:val="both"/>
        <w:rPr>
          <w:rFonts w:ascii="Arial" w:hAnsi="Arial" w:cs="Arial"/>
          <w:color w:val="000000"/>
        </w:rPr>
      </w:pPr>
    </w:p>
    <w:p w14:paraId="2E8E0C54" w14:textId="2BC8A8FC" w:rsidR="00472FDE" w:rsidRPr="00F11CE5" w:rsidRDefault="00472FDE" w:rsidP="00472FDE">
      <w:pPr>
        <w:spacing w:after="0" w:line="360" w:lineRule="auto"/>
        <w:jc w:val="both"/>
        <w:rPr>
          <w:rFonts w:ascii="Arial" w:hAnsi="Arial" w:cs="Arial"/>
          <w:color w:val="000000"/>
        </w:rPr>
      </w:pPr>
      <w:r>
        <w:rPr>
          <w:rFonts w:ascii="Arial" w:hAnsi="Arial" w:cs="Arial"/>
          <w:color w:val="000000"/>
        </w:rPr>
        <w:t>Th</w:t>
      </w:r>
      <w:r w:rsidRPr="00873505">
        <w:rPr>
          <w:rFonts w:ascii="Arial" w:hAnsi="Arial" w:cs="Arial"/>
          <w:color w:val="000000"/>
        </w:rPr>
        <w:t xml:space="preserve">e accredited nurture group training introduced me to a whole new concept of </w:t>
      </w:r>
      <w:r w:rsidR="00873505">
        <w:rPr>
          <w:rFonts w:ascii="Arial" w:hAnsi="Arial" w:cs="Arial"/>
          <w:color w:val="000000"/>
        </w:rPr>
        <w:t xml:space="preserve">‘Boxall Profiling’ (See </w:t>
      </w:r>
      <w:r w:rsidR="00873505" w:rsidRPr="00873505">
        <w:rPr>
          <w:rFonts w:ascii="Arial" w:hAnsi="Arial" w:cs="Arial"/>
          <w:b/>
          <w:color w:val="000000"/>
        </w:rPr>
        <w:t>Section 1</w:t>
      </w:r>
      <w:r w:rsidR="00873505" w:rsidRPr="00873505">
        <w:rPr>
          <w:rFonts w:ascii="Arial" w:hAnsi="Arial" w:cs="Arial"/>
          <w:color w:val="000000"/>
        </w:rPr>
        <w:t>).</w:t>
      </w:r>
      <w:r>
        <w:rPr>
          <w:rFonts w:ascii="Arial" w:hAnsi="Arial" w:cs="Arial"/>
          <w:color w:val="000000"/>
        </w:rPr>
        <w:t xml:space="preserve"> Prior to attending this training, I would recognise all of our learners as </w:t>
      </w:r>
      <w:r w:rsidRPr="00F11CE5">
        <w:rPr>
          <w:rFonts w:ascii="Arial" w:hAnsi="Arial" w:cs="Arial"/>
          <w:color w:val="000000"/>
        </w:rPr>
        <w:t xml:space="preserve">having generic behavioural and educational specific and additional needs, however as a provision we had no formal method of assessing their social, emotional and behavioural difficulties, with no structured recommended intervention or progression measures. Since attending training, we have introduced completing an initial Boxall Profile assessment on the learner’s third week of attendance. We compare our outcomes with those of a Boxall Profile completed by the learner’s home school and of their risk assessment, including positive behaviour management strategies and any additional information such as Professional’s reports. This enables us to create individual learner targets, which we can then discuss with the learner and school, agree and review at half termly intervals. I am of the opinion that introducing this process has provided more opportunities for </w:t>
      </w:r>
      <w:r w:rsidR="00962A18">
        <w:rPr>
          <w:rFonts w:ascii="Arial" w:hAnsi="Arial" w:cs="Arial"/>
          <w:color w:val="000000"/>
        </w:rPr>
        <w:t xml:space="preserve">focused </w:t>
      </w:r>
      <w:r w:rsidRPr="00F11CE5">
        <w:rPr>
          <w:rFonts w:ascii="Arial" w:hAnsi="Arial" w:cs="Arial"/>
          <w:color w:val="000000"/>
        </w:rPr>
        <w:t xml:space="preserve">discussion around behaviours and instilled a confidence in </w:t>
      </w:r>
      <w:r w:rsidR="00962A18">
        <w:rPr>
          <w:rFonts w:ascii="Arial" w:hAnsi="Arial" w:cs="Arial"/>
          <w:color w:val="000000"/>
        </w:rPr>
        <w:t xml:space="preserve">the </w:t>
      </w:r>
      <w:r w:rsidRPr="00F11CE5">
        <w:rPr>
          <w:rFonts w:ascii="Arial" w:hAnsi="Arial" w:cs="Arial"/>
          <w:color w:val="000000"/>
        </w:rPr>
        <w:t xml:space="preserve">delivery team members in suggesting and monitoring positive intervention strategies. </w:t>
      </w:r>
    </w:p>
    <w:p w14:paraId="1A7BCD8E" w14:textId="77777777" w:rsidR="00472FDE" w:rsidRPr="00F11CE5" w:rsidRDefault="00472FDE" w:rsidP="00472FDE">
      <w:pPr>
        <w:spacing w:after="0" w:line="360" w:lineRule="auto"/>
        <w:jc w:val="both"/>
        <w:rPr>
          <w:rFonts w:ascii="Arial" w:hAnsi="Arial" w:cs="Arial"/>
          <w:color w:val="000000"/>
        </w:rPr>
      </w:pPr>
    </w:p>
    <w:p w14:paraId="6E4DD444" w14:textId="4F913C33" w:rsidR="00472FDE" w:rsidRPr="00F11CE5" w:rsidRDefault="00472FDE" w:rsidP="00472FDE">
      <w:pPr>
        <w:spacing w:after="0" w:line="360" w:lineRule="auto"/>
        <w:jc w:val="both"/>
        <w:rPr>
          <w:rFonts w:ascii="Arial" w:hAnsi="Arial" w:cs="Arial"/>
        </w:rPr>
      </w:pPr>
      <w:r w:rsidRPr="00F11CE5">
        <w:rPr>
          <w:rFonts w:ascii="Arial" w:hAnsi="Arial" w:cs="Arial"/>
          <w:color w:val="000000"/>
        </w:rPr>
        <w:t xml:space="preserve">Through attending the accredited nurture group training, I recognised that The LEC I set up in 2012 aligned very closely to the definition of a ‘new variant’ type of Nurture Group setting. </w:t>
      </w:r>
      <w:r w:rsidRPr="00F11CE5">
        <w:rPr>
          <w:rFonts w:ascii="Arial" w:hAnsi="Arial" w:cs="Arial"/>
        </w:rPr>
        <w:t xml:space="preserve">Couture </w:t>
      </w:r>
      <w:r w:rsidR="00F11CE5" w:rsidRPr="00F11CE5">
        <w:rPr>
          <w:rFonts w:ascii="Arial" w:hAnsi="Arial" w:cs="Arial"/>
        </w:rPr>
        <w:t>(</w:t>
      </w:r>
      <w:r w:rsidRPr="00F11CE5">
        <w:rPr>
          <w:rFonts w:ascii="Arial" w:hAnsi="Arial" w:cs="Arial"/>
        </w:rPr>
        <w:t>2012</w:t>
      </w:r>
      <w:r w:rsidR="00F11CE5" w:rsidRPr="00F11CE5">
        <w:rPr>
          <w:rFonts w:ascii="Arial" w:hAnsi="Arial" w:cs="Arial"/>
        </w:rPr>
        <w:t>)</w:t>
      </w:r>
      <w:r w:rsidRPr="00F11CE5">
        <w:rPr>
          <w:rFonts w:ascii="Arial" w:hAnsi="Arial" w:cs="Arial"/>
        </w:rPr>
        <w:t xml:space="preserve"> described a number of researched nurture group models including new, classic and aberrant, all with different variants; </w:t>
      </w:r>
      <w:r w:rsidR="00873505">
        <w:rPr>
          <w:rFonts w:ascii="Arial" w:hAnsi="Arial" w:cs="Arial"/>
        </w:rPr>
        <w:t>“</w:t>
      </w:r>
      <w:r w:rsidRPr="00F11CE5">
        <w:rPr>
          <w:rFonts w:ascii="Arial" w:hAnsi="Arial" w:cs="Arial"/>
        </w:rPr>
        <w:t>adhering to the important princi</w:t>
      </w:r>
      <w:r w:rsidR="00873505">
        <w:rPr>
          <w:rFonts w:ascii="Arial" w:hAnsi="Arial" w:cs="Arial"/>
        </w:rPr>
        <w:t xml:space="preserve">ples of the classic model, but </w:t>
      </w:r>
      <w:r w:rsidRPr="00F11CE5">
        <w:rPr>
          <w:rFonts w:ascii="Arial" w:hAnsi="Arial" w:cs="Arial"/>
        </w:rPr>
        <w:t xml:space="preserve">differs in structure and/or organisational features”. The Nurture Group Network (2015) recognises ‘Classic Boxall’ as the model for a nurture group to gain accreditation. One significant feature of this being that learners attend 80% of their academic timetable (four days per week), prior to being re-integrated into their mainstream provision. In a new variant model learners may attend nurture provision between half and four days per week. </w:t>
      </w:r>
    </w:p>
    <w:p w14:paraId="3AD515A0" w14:textId="77777777" w:rsidR="00472FDE" w:rsidRPr="00F11CE5" w:rsidRDefault="00472FDE" w:rsidP="00472FDE">
      <w:pPr>
        <w:spacing w:after="0" w:line="360" w:lineRule="auto"/>
        <w:jc w:val="both"/>
        <w:rPr>
          <w:rFonts w:ascii="Arial" w:hAnsi="Arial" w:cs="Arial"/>
        </w:rPr>
      </w:pPr>
    </w:p>
    <w:p w14:paraId="1BAB5FFD" w14:textId="33AC6688" w:rsidR="00472FDE" w:rsidRPr="00F11CE5" w:rsidRDefault="00472FDE" w:rsidP="00472FDE">
      <w:pPr>
        <w:pStyle w:val="Default"/>
        <w:spacing w:line="360" w:lineRule="auto"/>
        <w:jc w:val="both"/>
        <w:rPr>
          <w:rFonts w:ascii="Arial" w:hAnsi="Arial" w:cs="Arial"/>
          <w:sz w:val="22"/>
          <w:szCs w:val="22"/>
        </w:rPr>
      </w:pPr>
      <w:r w:rsidRPr="00F11CE5">
        <w:rPr>
          <w:rFonts w:ascii="Arial" w:hAnsi="Arial" w:cs="Arial"/>
          <w:sz w:val="23"/>
          <w:szCs w:val="23"/>
        </w:rPr>
        <w:t xml:space="preserve">Cooper and Whitebread (2007) propose that only the ‘Classic’ and ‘New Variant’ approaches can be seen as genuine Nurture Groups. In contrast, ‘Groups Informed by Nurture Group Principles’ are said to “provide emotional support as opposed to </w:t>
      </w:r>
      <w:r w:rsidRPr="00F11CE5">
        <w:rPr>
          <w:rFonts w:ascii="Arial" w:hAnsi="Arial" w:cs="Arial"/>
          <w:color w:val="auto"/>
          <w:sz w:val="23"/>
          <w:szCs w:val="23"/>
        </w:rPr>
        <w:t>focused intervention and ‘Aberrant’ groups could be considered as a potentially dangerous model promoting a distorted image of the original approach”.</w:t>
      </w:r>
      <w:r w:rsidRPr="00F11CE5">
        <w:rPr>
          <w:rFonts w:ascii="Arial" w:hAnsi="Arial" w:cs="Arial"/>
          <w:sz w:val="23"/>
          <w:szCs w:val="23"/>
        </w:rPr>
        <w:t xml:space="preserve"> Furness (2014, p4)</w:t>
      </w:r>
    </w:p>
    <w:p w14:paraId="1A898EAA" w14:textId="145DD1FF" w:rsidR="00472FDE" w:rsidRPr="00F11CE5" w:rsidRDefault="00472FDE" w:rsidP="00472FDE">
      <w:pPr>
        <w:spacing w:after="0" w:line="360" w:lineRule="auto"/>
        <w:jc w:val="both"/>
        <w:rPr>
          <w:rStyle w:val="SubtleEmphasis"/>
        </w:rPr>
      </w:pPr>
    </w:p>
    <w:p w14:paraId="044C398B" w14:textId="77777777" w:rsidR="00472FDE" w:rsidRPr="00F11CE5" w:rsidRDefault="00472FDE" w:rsidP="00472FDE">
      <w:pPr>
        <w:spacing w:after="0" w:line="360" w:lineRule="auto"/>
        <w:jc w:val="both"/>
        <w:rPr>
          <w:rStyle w:val="SubtleEmphasis"/>
        </w:rPr>
      </w:pPr>
    </w:p>
    <w:p w14:paraId="7B484AFB" w14:textId="77777777" w:rsidR="00472FDE" w:rsidRPr="00F11CE5" w:rsidRDefault="00472FDE" w:rsidP="00472FDE">
      <w:pPr>
        <w:spacing w:after="0" w:line="360" w:lineRule="auto"/>
        <w:jc w:val="both"/>
        <w:rPr>
          <w:rStyle w:val="SubtleEmphasis"/>
        </w:rPr>
      </w:pPr>
    </w:p>
    <w:p w14:paraId="59409FAD" w14:textId="77777777" w:rsidR="00AC6ECA" w:rsidRDefault="00AC6ECA" w:rsidP="00AC6ECA">
      <w:pPr>
        <w:spacing w:after="0" w:line="360" w:lineRule="auto"/>
        <w:jc w:val="both"/>
        <w:rPr>
          <w:rFonts w:ascii="Arial" w:hAnsi="Arial" w:cs="Arial"/>
        </w:rPr>
      </w:pPr>
    </w:p>
    <w:p w14:paraId="11BF51F0" w14:textId="77777777" w:rsidR="00873505" w:rsidRPr="00F11CE5" w:rsidRDefault="00873505" w:rsidP="00AC6ECA">
      <w:pPr>
        <w:spacing w:after="0" w:line="360" w:lineRule="auto"/>
        <w:jc w:val="both"/>
        <w:rPr>
          <w:rFonts w:ascii="Arial" w:hAnsi="Arial" w:cs="Arial"/>
        </w:rPr>
      </w:pPr>
    </w:p>
    <w:p w14:paraId="2F3F0551" w14:textId="4B9838F7" w:rsidR="0042442E" w:rsidRPr="00F11CE5" w:rsidRDefault="0042442E" w:rsidP="0042442E">
      <w:pPr>
        <w:spacing w:after="0" w:line="360" w:lineRule="auto"/>
        <w:jc w:val="both"/>
        <w:rPr>
          <w:rFonts w:ascii="Arial" w:hAnsi="Arial" w:cs="Arial"/>
          <w:color w:val="000000"/>
        </w:rPr>
      </w:pPr>
      <w:r w:rsidRPr="00F11CE5">
        <w:rPr>
          <w:rFonts w:ascii="Arial" w:hAnsi="Arial" w:cs="Arial"/>
          <w:color w:val="000000"/>
          <w:u w:val="single"/>
        </w:rPr>
        <w:lastRenderedPageBreak/>
        <w:t>Perceived Challenges in Delivering as an Accredited Nurture Group</w:t>
      </w:r>
    </w:p>
    <w:p w14:paraId="3E6FC2A0" w14:textId="0A631EF8" w:rsidR="0042442E" w:rsidRPr="00F11CE5" w:rsidRDefault="00F546DA" w:rsidP="0042442E">
      <w:pPr>
        <w:spacing w:after="0" w:line="360" w:lineRule="auto"/>
        <w:jc w:val="both"/>
        <w:rPr>
          <w:rFonts w:ascii="Arial" w:hAnsi="Arial" w:cs="Arial"/>
          <w:color w:val="000000"/>
        </w:rPr>
      </w:pPr>
      <w:r w:rsidRPr="00F11CE5">
        <w:rPr>
          <w:rFonts w:ascii="Arial" w:hAnsi="Arial" w:cs="Arial"/>
          <w:color w:val="000000"/>
        </w:rPr>
        <w:t>A</w:t>
      </w:r>
      <w:r w:rsidR="0042442E" w:rsidRPr="00F11CE5">
        <w:rPr>
          <w:rFonts w:ascii="Arial" w:hAnsi="Arial" w:cs="Arial"/>
          <w:color w:val="000000"/>
        </w:rPr>
        <w:t xml:space="preserve"> primary c</w:t>
      </w:r>
      <w:r w:rsidRPr="00F11CE5">
        <w:rPr>
          <w:rFonts w:ascii="Arial" w:hAnsi="Arial" w:cs="Arial"/>
          <w:color w:val="000000"/>
        </w:rPr>
        <w:t>oncern is that The LEC is not</w:t>
      </w:r>
      <w:r w:rsidR="0042442E" w:rsidRPr="00F11CE5">
        <w:rPr>
          <w:rFonts w:ascii="Arial" w:hAnsi="Arial" w:cs="Arial"/>
          <w:color w:val="000000"/>
        </w:rPr>
        <w:t xml:space="preserve"> recognised </w:t>
      </w:r>
      <w:r w:rsidR="000E3B10" w:rsidRPr="00F11CE5">
        <w:rPr>
          <w:rFonts w:ascii="Arial" w:hAnsi="Arial" w:cs="Arial"/>
          <w:color w:val="000000"/>
        </w:rPr>
        <w:t>formally as a nurture provision</w:t>
      </w:r>
      <w:r w:rsidR="0042442E" w:rsidRPr="00F11CE5">
        <w:rPr>
          <w:rFonts w:ascii="Arial" w:hAnsi="Arial" w:cs="Arial"/>
          <w:color w:val="000000"/>
        </w:rPr>
        <w:t xml:space="preserve"> as learners typically only attend for one day per week</w:t>
      </w:r>
      <w:r w:rsidR="000E3B10" w:rsidRPr="00F11CE5">
        <w:rPr>
          <w:rFonts w:ascii="Arial" w:hAnsi="Arial" w:cs="Arial"/>
          <w:color w:val="000000"/>
        </w:rPr>
        <w:t xml:space="preserve"> in contrast to recommendations that</w:t>
      </w:r>
      <w:r w:rsidR="00F11CE5" w:rsidRPr="00F11CE5">
        <w:rPr>
          <w:rFonts w:ascii="Arial" w:hAnsi="Arial" w:cs="Arial"/>
          <w:color w:val="000000"/>
        </w:rPr>
        <w:t xml:space="preserve"> learners attend four days per week</w:t>
      </w:r>
      <w:r w:rsidR="0042442E" w:rsidRPr="00F11CE5">
        <w:rPr>
          <w:rFonts w:ascii="Arial" w:hAnsi="Arial" w:cs="Arial"/>
          <w:color w:val="000000"/>
        </w:rPr>
        <w:t>. In response to this potential criticism, I would argue that our learners attend on a weekly basis throughout an entire academic year</w:t>
      </w:r>
      <w:r w:rsidRPr="00F11CE5">
        <w:rPr>
          <w:rFonts w:ascii="Arial" w:hAnsi="Arial" w:cs="Arial"/>
          <w:color w:val="000000"/>
        </w:rPr>
        <w:t xml:space="preserve">, which, can be more beneficial for a 14-16 year old learner that </w:t>
      </w:r>
      <w:r w:rsidR="000E3B10" w:rsidRPr="00F11CE5">
        <w:rPr>
          <w:rFonts w:ascii="Arial" w:hAnsi="Arial" w:cs="Arial"/>
          <w:color w:val="000000"/>
        </w:rPr>
        <w:t>will progress into a community learning environment, rather than a protected school setting. Our learners travel independently to our provision,</w:t>
      </w:r>
      <w:r w:rsidR="0042442E" w:rsidRPr="00F11CE5">
        <w:rPr>
          <w:rFonts w:ascii="Arial" w:hAnsi="Arial" w:cs="Arial"/>
          <w:color w:val="000000"/>
        </w:rPr>
        <w:t xml:space="preserve"> </w:t>
      </w:r>
      <w:r w:rsidR="000E3B10" w:rsidRPr="00F11CE5">
        <w:rPr>
          <w:rFonts w:ascii="Arial" w:hAnsi="Arial" w:cs="Arial"/>
          <w:color w:val="000000"/>
        </w:rPr>
        <w:t xml:space="preserve">by repeatedly attending our highly structured provision, our learners benefit equally to those as per a more traditional nurture offer. </w:t>
      </w:r>
      <w:r w:rsidRPr="00F11CE5">
        <w:rPr>
          <w:rFonts w:ascii="Arial" w:hAnsi="Arial" w:cs="Arial"/>
          <w:color w:val="000000"/>
        </w:rPr>
        <w:t xml:space="preserve"> </w:t>
      </w:r>
    </w:p>
    <w:p w14:paraId="7F3D089D" w14:textId="77777777" w:rsidR="000E3B10" w:rsidRPr="00F11CE5" w:rsidRDefault="000E3B10" w:rsidP="0042442E">
      <w:pPr>
        <w:spacing w:after="0" w:line="360" w:lineRule="auto"/>
        <w:jc w:val="both"/>
        <w:rPr>
          <w:rFonts w:ascii="Arial" w:hAnsi="Arial" w:cs="Arial"/>
          <w:color w:val="000000"/>
        </w:rPr>
      </w:pPr>
    </w:p>
    <w:p w14:paraId="772DC01C" w14:textId="1D7620CB" w:rsidR="00AC6ECA" w:rsidRPr="00F11CE5" w:rsidRDefault="0042442E" w:rsidP="00AC6ECA">
      <w:pPr>
        <w:spacing w:after="0" w:line="360" w:lineRule="auto"/>
        <w:jc w:val="both"/>
        <w:rPr>
          <w:rFonts w:ascii="Arial" w:hAnsi="Arial" w:cs="Arial"/>
        </w:rPr>
      </w:pPr>
      <w:r w:rsidRPr="00F11CE5">
        <w:rPr>
          <w:rFonts w:ascii="Arial" w:hAnsi="Arial" w:cs="Arial"/>
          <w:color w:val="000000"/>
        </w:rPr>
        <w:t xml:space="preserve">A </w:t>
      </w:r>
      <w:r w:rsidR="007F4DD6" w:rsidRPr="00F11CE5">
        <w:rPr>
          <w:rFonts w:ascii="Arial" w:hAnsi="Arial" w:cs="Arial"/>
          <w:color w:val="000000"/>
        </w:rPr>
        <w:t>further developed criticism to the former could be, that as</w:t>
      </w:r>
      <w:r w:rsidRPr="00F11CE5">
        <w:rPr>
          <w:rFonts w:ascii="Arial" w:hAnsi="Arial" w:cs="Arial"/>
          <w:color w:val="000000"/>
        </w:rPr>
        <w:t xml:space="preserve"> </w:t>
      </w:r>
      <w:r w:rsidR="007F4DD6" w:rsidRPr="00F11CE5">
        <w:rPr>
          <w:rFonts w:ascii="Arial" w:hAnsi="Arial" w:cs="Arial"/>
          <w:color w:val="000000"/>
        </w:rPr>
        <w:t xml:space="preserve">learners intentionally attend our provision for a </w:t>
      </w:r>
      <w:r w:rsidRPr="00F11CE5">
        <w:rPr>
          <w:rFonts w:ascii="Arial" w:hAnsi="Arial" w:cs="Arial"/>
          <w:color w:val="000000"/>
        </w:rPr>
        <w:t>comp</w:t>
      </w:r>
      <w:r w:rsidR="007F4DD6" w:rsidRPr="00F11CE5">
        <w:rPr>
          <w:rFonts w:ascii="Arial" w:hAnsi="Arial" w:cs="Arial"/>
          <w:color w:val="000000"/>
        </w:rPr>
        <w:t>l</w:t>
      </w:r>
      <w:r w:rsidRPr="00F11CE5">
        <w:rPr>
          <w:rFonts w:ascii="Arial" w:hAnsi="Arial" w:cs="Arial"/>
          <w:color w:val="000000"/>
        </w:rPr>
        <w:t>ete academic</w:t>
      </w:r>
      <w:r w:rsidR="007F4DD6" w:rsidRPr="00F11CE5">
        <w:rPr>
          <w:rFonts w:ascii="Arial" w:hAnsi="Arial" w:cs="Arial"/>
          <w:color w:val="000000"/>
        </w:rPr>
        <w:t xml:space="preserve"> year</w:t>
      </w:r>
      <w:r w:rsidRPr="00F11CE5">
        <w:rPr>
          <w:rFonts w:ascii="Arial" w:hAnsi="Arial" w:cs="Arial"/>
          <w:color w:val="000000"/>
        </w:rPr>
        <w:t>, we are not attempt</w:t>
      </w:r>
      <w:r w:rsidR="00F546DA" w:rsidRPr="00F11CE5">
        <w:rPr>
          <w:rFonts w:ascii="Arial" w:hAnsi="Arial" w:cs="Arial"/>
          <w:color w:val="000000"/>
        </w:rPr>
        <w:t xml:space="preserve">ing to re-integrate them </w:t>
      </w:r>
      <w:r w:rsidR="00873505">
        <w:rPr>
          <w:rFonts w:ascii="Arial" w:hAnsi="Arial" w:cs="Arial"/>
          <w:color w:val="000000"/>
        </w:rPr>
        <w:t xml:space="preserve">as </w:t>
      </w:r>
      <w:r w:rsidR="00D33E5D">
        <w:rPr>
          <w:rFonts w:ascii="Arial" w:hAnsi="Arial" w:cs="Arial"/>
          <w:color w:val="000000"/>
        </w:rPr>
        <w:t xml:space="preserve">per </w:t>
      </w:r>
      <w:r w:rsidR="00D33E5D" w:rsidRPr="00F11CE5">
        <w:rPr>
          <w:rFonts w:ascii="Arial" w:hAnsi="Arial" w:cs="Arial"/>
          <w:color w:val="000000"/>
        </w:rPr>
        <w:t>Classic</w:t>
      </w:r>
      <w:r w:rsidR="00873505">
        <w:rPr>
          <w:rFonts w:ascii="Arial" w:hAnsi="Arial" w:cs="Arial"/>
          <w:color w:val="000000"/>
        </w:rPr>
        <w:t xml:space="preserve"> Boxall recommendations</w:t>
      </w:r>
      <w:r w:rsidR="007F4DD6" w:rsidRPr="00F11CE5">
        <w:rPr>
          <w:rFonts w:ascii="Arial" w:hAnsi="Arial" w:cs="Arial"/>
          <w:color w:val="000000"/>
        </w:rPr>
        <w:t xml:space="preserve">. </w:t>
      </w:r>
      <w:r w:rsidR="00AC6ECA" w:rsidRPr="00F11CE5">
        <w:rPr>
          <w:rFonts w:ascii="Arial" w:hAnsi="Arial" w:cs="Arial"/>
        </w:rPr>
        <w:t xml:space="preserve">Boxall </w:t>
      </w:r>
      <w:r w:rsidR="00F11CE5" w:rsidRPr="00F11CE5">
        <w:rPr>
          <w:rFonts w:ascii="Arial" w:hAnsi="Arial" w:cs="Arial"/>
        </w:rPr>
        <w:t xml:space="preserve">2002, </w:t>
      </w:r>
      <w:r w:rsidR="00AC6ECA" w:rsidRPr="00F11CE5">
        <w:rPr>
          <w:rFonts w:ascii="Arial" w:hAnsi="Arial" w:cs="Arial"/>
        </w:rPr>
        <w:t>p</w:t>
      </w:r>
      <w:r w:rsidR="00F11CE5" w:rsidRPr="00F11CE5">
        <w:rPr>
          <w:rFonts w:ascii="Arial" w:hAnsi="Arial" w:cs="Arial"/>
        </w:rPr>
        <w:t>.</w:t>
      </w:r>
      <w:r w:rsidR="00AC6ECA" w:rsidRPr="00F11CE5">
        <w:rPr>
          <w:rFonts w:ascii="Arial" w:hAnsi="Arial" w:cs="Arial"/>
        </w:rPr>
        <w:t>214) makes no reference to re-integration to other environments, other than to a mainstream class in nursery, primary (or assumed secondary) school. This would suggest that nurture environments for learners excluded from their mainstream provision that follow part-time timetables with embedded alternative provisions and are reaching the end of their mandatory schooling, are not catered for in current accredited nurture group standards.</w:t>
      </w:r>
    </w:p>
    <w:p w14:paraId="533F3B7B" w14:textId="77777777" w:rsidR="00F11CE5" w:rsidRPr="00F11CE5" w:rsidRDefault="00F11CE5" w:rsidP="0042442E">
      <w:pPr>
        <w:spacing w:after="0" w:line="360" w:lineRule="auto"/>
        <w:jc w:val="both"/>
        <w:rPr>
          <w:rFonts w:ascii="Arial" w:hAnsi="Arial" w:cs="Arial"/>
          <w:color w:val="000000"/>
        </w:rPr>
      </w:pPr>
    </w:p>
    <w:p w14:paraId="6429FE42" w14:textId="4EE9F07D" w:rsidR="00AC6ECA" w:rsidRDefault="007F4DD6" w:rsidP="00F11CE5">
      <w:pPr>
        <w:spacing w:after="0" w:line="360" w:lineRule="auto"/>
        <w:jc w:val="both"/>
        <w:rPr>
          <w:rFonts w:ascii="Arial" w:hAnsi="Arial" w:cs="Arial"/>
        </w:rPr>
      </w:pPr>
      <w:r w:rsidRPr="00F11CE5">
        <w:rPr>
          <w:rFonts w:ascii="Arial" w:hAnsi="Arial" w:cs="Arial"/>
          <w:color w:val="000000"/>
        </w:rPr>
        <w:t>In response</w:t>
      </w:r>
      <w:r w:rsidR="00F546DA" w:rsidRPr="00F11CE5">
        <w:rPr>
          <w:rFonts w:ascii="Arial" w:hAnsi="Arial" w:cs="Arial"/>
          <w:color w:val="000000"/>
        </w:rPr>
        <w:t>, I would argue that</w:t>
      </w:r>
      <w:r w:rsidRPr="00F11CE5">
        <w:rPr>
          <w:rFonts w:ascii="Arial" w:hAnsi="Arial" w:cs="Arial"/>
          <w:color w:val="000000"/>
        </w:rPr>
        <w:t xml:space="preserve"> we</w:t>
      </w:r>
      <w:r w:rsidR="00F11CE5" w:rsidRPr="00F11CE5">
        <w:rPr>
          <w:rFonts w:ascii="Arial" w:hAnsi="Arial" w:cs="Arial"/>
          <w:color w:val="000000"/>
        </w:rPr>
        <w:t>, as educators,</w:t>
      </w:r>
      <w:r w:rsidRPr="00F11CE5">
        <w:rPr>
          <w:rFonts w:ascii="Arial" w:hAnsi="Arial" w:cs="Arial"/>
          <w:color w:val="000000"/>
        </w:rPr>
        <w:t xml:space="preserve"> have a duty to prepare our learners for entering positive progression routes that are within their community and external to a school setting as more traditionally seen in a nurture group setting. As such, </w:t>
      </w:r>
      <w:r w:rsidR="00F72A9D" w:rsidRPr="00F11CE5">
        <w:rPr>
          <w:rFonts w:ascii="Arial" w:hAnsi="Arial" w:cs="Arial"/>
          <w:color w:val="000000"/>
        </w:rPr>
        <w:t xml:space="preserve">I would argue that </w:t>
      </w:r>
      <w:r w:rsidRPr="00F11CE5">
        <w:rPr>
          <w:rFonts w:ascii="Arial" w:hAnsi="Arial" w:cs="Arial"/>
          <w:color w:val="000000"/>
        </w:rPr>
        <w:t>the more our learners can independently and routinely attend structured provision outside o</w:t>
      </w:r>
      <w:r w:rsidR="00F72A9D" w:rsidRPr="00F11CE5">
        <w:rPr>
          <w:rFonts w:ascii="Arial" w:hAnsi="Arial" w:cs="Arial"/>
          <w:color w:val="000000"/>
        </w:rPr>
        <w:t>f their home school, the more we are likely to increase their success in attending a positive progression where there is significantly less nurturing support.</w:t>
      </w:r>
      <w:r w:rsidR="00F11CE5" w:rsidRPr="00F11CE5">
        <w:rPr>
          <w:rFonts w:ascii="Arial" w:hAnsi="Arial" w:cs="Arial"/>
          <w:color w:val="000000"/>
        </w:rPr>
        <w:t xml:space="preserve"> Seal and Harris (2016, p.230) described a</w:t>
      </w:r>
      <w:r w:rsidR="00AC6ECA" w:rsidRPr="00F11CE5">
        <w:rPr>
          <w:rFonts w:ascii="Arial" w:hAnsi="Arial" w:cs="Arial"/>
        </w:rPr>
        <w:t xml:space="preserve"> young person’s bon</w:t>
      </w:r>
      <w:r w:rsidR="00F11CE5" w:rsidRPr="00F11CE5">
        <w:rPr>
          <w:rFonts w:ascii="Arial" w:hAnsi="Arial" w:cs="Arial"/>
        </w:rPr>
        <w:t xml:space="preserve">d to the community of society as essential to their development. </w:t>
      </w:r>
      <w:r w:rsidR="00AC6ECA" w:rsidRPr="00F11CE5">
        <w:rPr>
          <w:rFonts w:ascii="Arial" w:hAnsi="Arial" w:cs="Arial"/>
        </w:rPr>
        <w:t>Harris continued to describe Hirschi’s 1969 theory associ</w:t>
      </w:r>
      <w:r w:rsidR="00F11CE5" w:rsidRPr="00F11CE5">
        <w:rPr>
          <w:rFonts w:ascii="Arial" w:hAnsi="Arial" w:cs="Arial"/>
        </w:rPr>
        <w:t>ated to social ties. He commented</w:t>
      </w:r>
      <w:r w:rsidR="00AC6ECA" w:rsidRPr="00F11CE5">
        <w:rPr>
          <w:rFonts w:ascii="Arial" w:hAnsi="Arial" w:cs="Arial"/>
        </w:rPr>
        <w:t xml:space="preserve"> that when observed, </w:t>
      </w:r>
      <w:r w:rsidR="00F11CE5" w:rsidRPr="00F11CE5">
        <w:rPr>
          <w:rFonts w:ascii="Arial" w:hAnsi="Arial" w:cs="Arial"/>
        </w:rPr>
        <w:t>“</w:t>
      </w:r>
      <w:r w:rsidR="00AC6ECA" w:rsidRPr="00F11CE5">
        <w:rPr>
          <w:rFonts w:ascii="Arial" w:hAnsi="Arial" w:cs="Arial"/>
        </w:rPr>
        <w:t>participant’s in his study changed their behaviours upon being removed from school, including changing their peers</w:t>
      </w:r>
      <w:r w:rsidR="00F11CE5" w:rsidRPr="00F11CE5">
        <w:rPr>
          <w:rFonts w:ascii="Arial" w:hAnsi="Arial" w:cs="Arial"/>
        </w:rPr>
        <w:t>”</w:t>
      </w:r>
      <w:r w:rsidR="00AC6ECA" w:rsidRPr="00F11CE5">
        <w:rPr>
          <w:rFonts w:ascii="Arial" w:hAnsi="Arial" w:cs="Arial"/>
        </w:rPr>
        <w:t>. If we can therefore provide an extended and consistent nurture opportunity where learners mix with peers outside of their home loc</w:t>
      </w:r>
      <w:r w:rsidR="000658F0">
        <w:rPr>
          <w:rFonts w:ascii="Arial" w:hAnsi="Arial" w:cs="Arial"/>
        </w:rPr>
        <w:t>ation, we may facilitate</w:t>
      </w:r>
      <w:r w:rsidR="00AC6ECA" w:rsidRPr="00F11CE5">
        <w:rPr>
          <w:rFonts w:ascii="Arial" w:hAnsi="Arial" w:cs="Arial"/>
        </w:rPr>
        <w:t xml:space="preserve"> a more sociable and less stressful positive progression into Post 16 provisions.</w:t>
      </w:r>
    </w:p>
    <w:p w14:paraId="5B9B34B1" w14:textId="77777777" w:rsidR="00CF5429" w:rsidRDefault="00CF5429" w:rsidP="00FF607D">
      <w:pPr>
        <w:spacing w:after="0" w:line="360" w:lineRule="auto"/>
        <w:jc w:val="both"/>
        <w:rPr>
          <w:rFonts w:ascii="Arial" w:hAnsi="Arial" w:cs="Arial"/>
          <w:color w:val="000000"/>
        </w:rPr>
      </w:pPr>
    </w:p>
    <w:p w14:paraId="732A9451" w14:textId="77777777" w:rsidR="00FF607D" w:rsidRPr="00FF607D" w:rsidRDefault="00FF607D" w:rsidP="00FF607D">
      <w:pPr>
        <w:spacing w:after="0" w:line="360" w:lineRule="auto"/>
        <w:jc w:val="both"/>
        <w:rPr>
          <w:rFonts w:ascii="Arial" w:hAnsi="Arial" w:cs="Arial"/>
          <w:color w:val="000000"/>
        </w:rPr>
      </w:pPr>
    </w:p>
    <w:p w14:paraId="6FE8F121" w14:textId="77777777" w:rsidR="00F11CE5" w:rsidRDefault="00F11CE5" w:rsidP="002D6D3D">
      <w:pPr>
        <w:spacing w:after="0" w:line="360" w:lineRule="auto"/>
        <w:jc w:val="both"/>
        <w:rPr>
          <w:rFonts w:ascii="Arial" w:hAnsi="Arial" w:cs="Arial"/>
          <w:color w:val="000000"/>
          <w:u w:val="single"/>
        </w:rPr>
      </w:pPr>
    </w:p>
    <w:p w14:paraId="567769E9" w14:textId="77777777" w:rsidR="00F11CE5" w:rsidRDefault="00F11CE5" w:rsidP="002D6D3D">
      <w:pPr>
        <w:spacing w:after="0" w:line="360" w:lineRule="auto"/>
        <w:jc w:val="both"/>
        <w:rPr>
          <w:rFonts w:ascii="Arial" w:hAnsi="Arial" w:cs="Arial"/>
          <w:color w:val="000000"/>
          <w:u w:val="single"/>
        </w:rPr>
      </w:pPr>
    </w:p>
    <w:p w14:paraId="3E26F147" w14:textId="77777777" w:rsidR="00F11CE5" w:rsidRDefault="00F11CE5" w:rsidP="002D6D3D">
      <w:pPr>
        <w:spacing w:after="0" w:line="360" w:lineRule="auto"/>
        <w:jc w:val="both"/>
        <w:rPr>
          <w:rFonts w:ascii="Arial" w:hAnsi="Arial" w:cs="Arial"/>
          <w:color w:val="000000"/>
          <w:u w:val="single"/>
        </w:rPr>
      </w:pPr>
    </w:p>
    <w:p w14:paraId="7702FE44" w14:textId="77777777" w:rsidR="00F11CE5" w:rsidRDefault="00F11CE5" w:rsidP="002D6D3D">
      <w:pPr>
        <w:spacing w:after="0" w:line="360" w:lineRule="auto"/>
        <w:jc w:val="both"/>
        <w:rPr>
          <w:rFonts w:ascii="Arial" w:hAnsi="Arial" w:cs="Arial"/>
          <w:color w:val="000000"/>
          <w:u w:val="single"/>
        </w:rPr>
      </w:pPr>
    </w:p>
    <w:p w14:paraId="48E16FDD" w14:textId="77777777" w:rsidR="00F11CE5" w:rsidRDefault="00F11CE5" w:rsidP="002D6D3D">
      <w:pPr>
        <w:spacing w:after="0" w:line="360" w:lineRule="auto"/>
        <w:jc w:val="both"/>
        <w:rPr>
          <w:rFonts w:ascii="Arial" w:hAnsi="Arial" w:cs="Arial"/>
          <w:color w:val="000000"/>
          <w:u w:val="single"/>
        </w:rPr>
      </w:pPr>
    </w:p>
    <w:p w14:paraId="0B8D4030" w14:textId="77777777" w:rsidR="00F11CE5" w:rsidRDefault="00F11CE5" w:rsidP="002D6D3D">
      <w:pPr>
        <w:spacing w:after="0" w:line="360" w:lineRule="auto"/>
        <w:jc w:val="both"/>
        <w:rPr>
          <w:rFonts w:ascii="Arial" w:hAnsi="Arial" w:cs="Arial"/>
          <w:color w:val="000000"/>
          <w:u w:val="single"/>
        </w:rPr>
      </w:pPr>
    </w:p>
    <w:p w14:paraId="44E42F2E" w14:textId="77777777" w:rsidR="00F11CE5" w:rsidRDefault="00F11CE5" w:rsidP="002D6D3D">
      <w:pPr>
        <w:spacing w:after="0" w:line="360" w:lineRule="auto"/>
        <w:jc w:val="both"/>
        <w:rPr>
          <w:rFonts w:ascii="Arial" w:hAnsi="Arial" w:cs="Arial"/>
          <w:color w:val="000000"/>
          <w:u w:val="single"/>
        </w:rPr>
      </w:pPr>
    </w:p>
    <w:p w14:paraId="00F2C4F7" w14:textId="77777777" w:rsidR="00F11CE5" w:rsidRDefault="00F11CE5" w:rsidP="002D6D3D">
      <w:pPr>
        <w:spacing w:after="0" w:line="360" w:lineRule="auto"/>
        <w:jc w:val="both"/>
        <w:rPr>
          <w:rFonts w:ascii="Arial" w:hAnsi="Arial" w:cs="Arial"/>
          <w:color w:val="000000"/>
          <w:u w:val="single"/>
        </w:rPr>
      </w:pPr>
    </w:p>
    <w:p w14:paraId="7C7AF59E" w14:textId="77777777" w:rsidR="00F11CE5" w:rsidRDefault="00F11CE5" w:rsidP="002D6D3D">
      <w:pPr>
        <w:spacing w:after="0" w:line="360" w:lineRule="auto"/>
        <w:jc w:val="both"/>
        <w:rPr>
          <w:rFonts w:ascii="Arial" w:hAnsi="Arial" w:cs="Arial"/>
          <w:color w:val="000000"/>
          <w:u w:val="single"/>
        </w:rPr>
      </w:pPr>
    </w:p>
    <w:p w14:paraId="142DAFF4" w14:textId="77777777" w:rsidR="00F11CE5" w:rsidRDefault="00F11CE5" w:rsidP="002D6D3D">
      <w:pPr>
        <w:spacing w:after="0" w:line="360" w:lineRule="auto"/>
        <w:jc w:val="both"/>
        <w:rPr>
          <w:rFonts w:ascii="Arial" w:hAnsi="Arial" w:cs="Arial"/>
          <w:color w:val="000000"/>
          <w:u w:val="single"/>
        </w:rPr>
      </w:pPr>
    </w:p>
    <w:p w14:paraId="37C3E4E7" w14:textId="77777777" w:rsidR="00F11CE5" w:rsidRDefault="00F11CE5" w:rsidP="002D6D3D">
      <w:pPr>
        <w:spacing w:after="0" w:line="360" w:lineRule="auto"/>
        <w:jc w:val="both"/>
        <w:rPr>
          <w:rFonts w:ascii="Arial" w:hAnsi="Arial" w:cs="Arial"/>
          <w:color w:val="000000"/>
          <w:u w:val="single"/>
        </w:rPr>
      </w:pPr>
    </w:p>
    <w:p w14:paraId="484AEF30" w14:textId="77777777" w:rsidR="002D6D3D" w:rsidRPr="005E3CB5" w:rsidRDefault="002D6D3D" w:rsidP="002D6D3D">
      <w:pPr>
        <w:spacing w:after="0" w:line="360" w:lineRule="auto"/>
        <w:jc w:val="both"/>
        <w:rPr>
          <w:rFonts w:ascii="Arial" w:hAnsi="Arial" w:cs="Arial"/>
          <w:color w:val="000000"/>
          <w:u w:val="single"/>
        </w:rPr>
      </w:pPr>
      <w:r w:rsidRPr="005E3CB5">
        <w:rPr>
          <w:rFonts w:ascii="Arial" w:hAnsi="Arial" w:cs="Arial"/>
          <w:color w:val="000000"/>
          <w:u w:val="single"/>
        </w:rPr>
        <w:t>Post Accredited Nurture Group Training</w:t>
      </w:r>
    </w:p>
    <w:p w14:paraId="7DC6ECE2" w14:textId="5FF2CC49" w:rsidR="002D6D3D" w:rsidRDefault="002D6D3D" w:rsidP="002D6D3D">
      <w:pPr>
        <w:spacing w:after="0" w:line="360" w:lineRule="auto"/>
        <w:jc w:val="both"/>
        <w:rPr>
          <w:rFonts w:ascii="Arial" w:hAnsi="Arial" w:cs="Arial"/>
          <w:color w:val="000000"/>
        </w:rPr>
      </w:pPr>
      <w:r>
        <w:rPr>
          <w:rFonts w:ascii="Arial" w:hAnsi="Arial" w:cs="Arial"/>
          <w:color w:val="000000"/>
        </w:rPr>
        <w:t>Whilst I am encouraged by modifications I have made to The LEC since attending the training, I still have an aim to receive a Nurture Groups Network ‘Quality Mark Award’ and acknowledge that I have challenges to overcome in order</w:t>
      </w:r>
      <w:r w:rsidR="000658F0">
        <w:rPr>
          <w:rFonts w:ascii="Arial" w:hAnsi="Arial" w:cs="Arial"/>
          <w:color w:val="000000"/>
        </w:rPr>
        <w:t xml:space="preserve"> for an application to be consider</w:t>
      </w:r>
      <w:r>
        <w:rPr>
          <w:rFonts w:ascii="Arial" w:hAnsi="Arial" w:cs="Arial"/>
          <w:color w:val="000000"/>
        </w:rPr>
        <w:t>ed:</w:t>
      </w:r>
    </w:p>
    <w:p w14:paraId="537AA23F" w14:textId="66143DE5" w:rsidR="002D6D3D" w:rsidRPr="00F11CE5" w:rsidRDefault="002D6D3D" w:rsidP="00F11CE5">
      <w:pPr>
        <w:spacing w:after="0" w:line="360" w:lineRule="auto"/>
        <w:ind w:left="142"/>
        <w:jc w:val="both"/>
        <w:rPr>
          <w:rFonts w:ascii="Arial" w:hAnsi="Arial" w:cs="Arial"/>
        </w:rPr>
      </w:pPr>
      <w:r>
        <w:rPr>
          <w:rFonts w:ascii="Arial" w:hAnsi="Arial" w:cs="Arial"/>
          <w:color w:val="000000"/>
        </w:rPr>
        <w:t xml:space="preserve">- our learners attend for one day per week throughout an academic year, </w:t>
      </w:r>
      <w:r w:rsidR="00F11CE5">
        <w:rPr>
          <w:rFonts w:ascii="Arial" w:hAnsi="Arial" w:cs="Arial"/>
          <w:color w:val="000000"/>
        </w:rPr>
        <w:t>as opposed to four</w:t>
      </w:r>
      <w:r w:rsidR="00F11CE5" w:rsidRPr="00873505">
        <w:rPr>
          <w:rFonts w:ascii="Arial" w:hAnsi="Arial" w:cs="Arial"/>
          <w:color w:val="000000"/>
        </w:rPr>
        <w:t>;</w:t>
      </w:r>
    </w:p>
    <w:p w14:paraId="22AF2660" w14:textId="3A5A195D" w:rsidR="002D6D3D" w:rsidRDefault="002D6D3D" w:rsidP="002D6D3D">
      <w:pPr>
        <w:spacing w:after="0" w:line="360" w:lineRule="auto"/>
        <w:ind w:left="142"/>
        <w:jc w:val="both"/>
        <w:rPr>
          <w:rFonts w:ascii="Arial" w:hAnsi="Arial" w:cs="Arial"/>
          <w:color w:val="000000"/>
        </w:rPr>
      </w:pPr>
      <w:r>
        <w:rPr>
          <w:rFonts w:ascii="Arial" w:hAnsi="Arial" w:cs="Arial"/>
          <w:color w:val="000000"/>
        </w:rPr>
        <w:t>- we would need to ensure that we have clearly publicised policies detailing how nurture provision is our core delivery mechanism and show how our referral partners understand and acknowledge this offering</w:t>
      </w:r>
      <w:r w:rsidR="00F11CE5">
        <w:rPr>
          <w:rFonts w:ascii="Arial" w:hAnsi="Arial" w:cs="Arial"/>
          <w:color w:val="000000"/>
        </w:rPr>
        <w:t>;</w:t>
      </w:r>
    </w:p>
    <w:p w14:paraId="34600266" w14:textId="30E839D8" w:rsidR="002D6D3D" w:rsidRDefault="002D6D3D" w:rsidP="002D6D3D">
      <w:pPr>
        <w:spacing w:after="0" w:line="360" w:lineRule="auto"/>
        <w:ind w:left="142"/>
        <w:jc w:val="both"/>
        <w:rPr>
          <w:rFonts w:ascii="Arial" w:hAnsi="Arial" w:cs="Arial"/>
          <w:color w:val="000000"/>
        </w:rPr>
      </w:pPr>
      <w:r>
        <w:rPr>
          <w:rFonts w:ascii="Arial" w:hAnsi="Arial" w:cs="Arial"/>
          <w:color w:val="000000"/>
        </w:rPr>
        <w:t>- we would need to consider how we would share information about our nurture provision with parent/carers</w:t>
      </w:r>
      <w:r w:rsidR="00F11CE5">
        <w:rPr>
          <w:rFonts w:ascii="Arial" w:hAnsi="Arial" w:cs="Arial"/>
          <w:color w:val="000000"/>
        </w:rPr>
        <w:t>;</w:t>
      </w:r>
    </w:p>
    <w:p w14:paraId="6248CE81" w14:textId="3BEA91CD" w:rsidR="002D6D3D" w:rsidRDefault="00F11CE5" w:rsidP="002D6D3D">
      <w:pPr>
        <w:spacing w:after="0" w:line="360" w:lineRule="auto"/>
        <w:ind w:left="142"/>
        <w:jc w:val="both"/>
        <w:rPr>
          <w:rFonts w:ascii="Arial" w:hAnsi="Arial" w:cs="Arial"/>
          <w:color w:val="000000"/>
        </w:rPr>
      </w:pPr>
      <w:r>
        <w:rPr>
          <w:rFonts w:ascii="Arial" w:hAnsi="Arial" w:cs="Arial"/>
          <w:color w:val="000000"/>
        </w:rPr>
        <w:t>- we</w:t>
      </w:r>
      <w:r w:rsidR="002D6D3D">
        <w:rPr>
          <w:rFonts w:ascii="Arial" w:hAnsi="Arial" w:cs="Arial"/>
          <w:color w:val="000000"/>
        </w:rPr>
        <w:t xml:space="preserve"> would benefit from my primary associate team attending a formal training course</w:t>
      </w:r>
      <w:r>
        <w:rPr>
          <w:rFonts w:ascii="Arial" w:hAnsi="Arial" w:cs="Arial"/>
          <w:color w:val="000000"/>
        </w:rPr>
        <w:t>;</w:t>
      </w:r>
    </w:p>
    <w:p w14:paraId="1E2727B2" w14:textId="3F1C4E09" w:rsidR="002D6D3D" w:rsidRDefault="002D6D3D" w:rsidP="002D6D3D">
      <w:pPr>
        <w:spacing w:after="0" w:line="360" w:lineRule="auto"/>
        <w:ind w:left="142"/>
        <w:jc w:val="both"/>
        <w:rPr>
          <w:rFonts w:ascii="Arial" w:hAnsi="Arial" w:cs="Arial"/>
          <w:color w:val="000000"/>
        </w:rPr>
      </w:pPr>
      <w:r>
        <w:rPr>
          <w:rFonts w:ascii="Arial" w:hAnsi="Arial" w:cs="Arial"/>
          <w:color w:val="000000"/>
        </w:rPr>
        <w:t>- we may need to consider how we could encourage more frequent visits and interactions from the learner’s home school link</w:t>
      </w:r>
      <w:r w:rsidR="00F11CE5">
        <w:rPr>
          <w:rFonts w:ascii="Arial" w:hAnsi="Arial" w:cs="Arial"/>
          <w:color w:val="000000"/>
        </w:rPr>
        <w:t>;</w:t>
      </w:r>
    </w:p>
    <w:p w14:paraId="5F2AA2AA" w14:textId="74BE2EF4" w:rsidR="002D6D3D" w:rsidRDefault="002D6D3D" w:rsidP="002D6D3D">
      <w:pPr>
        <w:spacing w:after="0" w:line="360" w:lineRule="auto"/>
        <w:ind w:left="142"/>
        <w:jc w:val="both"/>
        <w:rPr>
          <w:rFonts w:ascii="Arial" w:hAnsi="Arial" w:cs="Arial"/>
          <w:color w:val="000000"/>
        </w:rPr>
      </w:pPr>
      <w:r>
        <w:rPr>
          <w:rFonts w:ascii="Arial" w:hAnsi="Arial" w:cs="Arial"/>
          <w:color w:val="000000"/>
        </w:rPr>
        <w:t>- we may need to consider further formalising the review of Boxall Profile scores and filing more detailed action points within minutes</w:t>
      </w:r>
      <w:r w:rsidR="00F11CE5">
        <w:rPr>
          <w:rFonts w:ascii="Arial" w:hAnsi="Arial" w:cs="Arial"/>
          <w:color w:val="000000"/>
        </w:rPr>
        <w:t>;</w:t>
      </w:r>
    </w:p>
    <w:p w14:paraId="01AF4D25" w14:textId="7BFB5A25" w:rsidR="002D6D3D" w:rsidRDefault="002D6D3D" w:rsidP="002D6D3D">
      <w:pPr>
        <w:spacing w:after="0" w:line="360" w:lineRule="auto"/>
        <w:ind w:left="142"/>
        <w:jc w:val="both"/>
        <w:rPr>
          <w:rFonts w:ascii="Arial" w:hAnsi="Arial" w:cs="Arial"/>
          <w:color w:val="000000"/>
        </w:rPr>
      </w:pPr>
      <w:r>
        <w:rPr>
          <w:rFonts w:ascii="Arial" w:hAnsi="Arial" w:cs="Arial"/>
          <w:color w:val="000000"/>
        </w:rPr>
        <w:t>- we may need to agree with referrers how we can measure the impact of our formal nurture provision upon their re-integration, or, positive progression</w:t>
      </w:r>
      <w:r w:rsidR="00F11CE5">
        <w:rPr>
          <w:rFonts w:ascii="Arial" w:hAnsi="Arial" w:cs="Arial"/>
          <w:color w:val="000000"/>
        </w:rPr>
        <w:t>;</w:t>
      </w:r>
    </w:p>
    <w:p w14:paraId="41D2CCC4" w14:textId="18331D65" w:rsidR="00FF607D" w:rsidRPr="00F11CE5" w:rsidRDefault="002D6D3D" w:rsidP="00F11CE5">
      <w:pPr>
        <w:spacing w:after="0" w:line="360" w:lineRule="auto"/>
        <w:ind w:left="142"/>
        <w:jc w:val="both"/>
        <w:rPr>
          <w:rFonts w:ascii="Arial" w:hAnsi="Arial" w:cs="Arial"/>
          <w:color w:val="000000"/>
        </w:rPr>
      </w:pPr>
      <w:r>
        <w:rPr>
          <w:rFonts w:ascii="Arial" w:hAnsi="Arial" w:cs="Arial"/>
          <w:color w:val="000000"/>
        </w:rPr>
        <w:t>- we would need to discuss and agree what parental engagement would/could</w:t>
      </w:r>
      <w:r w:rsidR="00F11CE5">
        <w:rPr>
          <w:rFonts w:ascii="Arial" w:hAnsi="Arial" w:cs="Arial"/>
          <w:color w:val="000000"/>
        </w:rPr>
        <w:t>/should look like in our setting.</w:t>
      </w:r>
    </w:p>
    <w:p w14:paraId="0B586B71" w14:textId="77777777" w:rsidR="001D09AB" w:rsidRPr="00FF607D" w:rsidRDefault="001D09AB" w:rsidP="00FF607D">
      <w:pPr>
        <w:spacing w:after="0" w:line="360" w:lineRule="auto"/>
        <w:jc w:val="both"/>
        <w:rPr>
          <w:rFonts w:ascii="Arial" w:hAnsi="Arial" w:cs="Arial"/>
        </w:rPr>
      </w:pPr>
    </w:p>
    <w:p w14:paraId="5A1E7D8E" w14:textId="77777777" w:rsidR="001D09AB" w:rsidRPr="00FF607D" w:rsidRDefault="001D09AB" w:rsidP="00FF607D">
      <w:pPr>
        <w:spacing w:after="0" w:line="360" w:lineRule="auto"/>
        <w:jc w:val="both"/>
        <w:rPr>
          <w:rFonts w:ascii="Arial" w:hAnsi="Arial" w:cs="Arial"/>
        </w:rPr>
      </w:pPr>
    </w:p>
    <w:p w14:paraId="5EC39091" w14:textId="77777777" w:rsidR="001D09AB" w:rsidRPr="00FF607D" w:rsidRDefault="001D09AB" w:rsidP="00FF607D">
      <w:pPr>
        <w:spacing w:after="0" w:line="360" w:lineRule="auto"/>
        <w:jc w:val="both"/>
        <w:rPr>
          <w:rFonts w:ascii="Arial" w:hAnsi="Arial" w:cs="Arial"/>
        </w:rPr>
      </w:pPr>
    </w:p>
    <w:p w14:paraId="0F8DFEAB" w14:textId="77777777" w:rsidR="001D09AB" w:rsidRPr="00FF607D" w:rsidRDefault="001D09AB" w:rsidP="00FF607D">
      <w:pPr>
        <w:spacing w:after="0" w:line="360" w:lineRule="auto"/>
        <w:jc w:val="both"/>
        <w:rPr>
          <w:rFonts w:ascii="Arial" w:hAnsi="Arial" w:cs="Arial"/>
        </w:rPr>
      </w:pPr>
    </w:p>
    <w:p w14:paraId="556FA07D" w14:textId="77777777" w:rsidR="001D09AB" w:rsidRPr="00FF607D" w:rsidRDefault="001D09AB" w:rsidP="00FF607D">
      <w:pPr>
        <w:spacing w:after="0" w:line="360" w:lineRule="auto"/>
        <w:jc w:val="both"/>
        <w:rPr>
          <w:rFonts w:ascii="Arial" w:hAnsi="Arial" w:cs="Arial"/>
        </w:rPr>
      </w:pPr>
    </w:p>
    <w:p w14:paraId="366CC85B" w14:textId="77777777" w:rsidR="001D09AB" w:rsidRPr="00FF607D" w:rsidRDefault="001D09AB" w:rsidP="00FF607D">
      <w:pPr>
        <w:spacing w:after="0" w:line="360" w:lineRule="auto"/>
        <w:jc w:val="both"/>
        <w:rPr>
          <w:rFonts w:ascii="Arial" w:hAnsi="Arial" w:cs="Arial"/>
        </w:rPr>
      </w:pPr>
    </w:p>
    <w:p w14:paraId="4725AA63" w14:textId="77777777" w:rsidR="003E77F4" w:rsidRDefault="003E77F4" w:rsidP="00FF607D">
      <w:pPr>
        <w:spacing w:after="0" w:line="360" w:lineRule="auto"/>
        <w:jc w:val="both"/>
        <w:rPr>
          <w:rFonts w:ascii="Arial" w:hAnsi="Arial" w:cs="Arial"/>
        </w:rPr>
      </w:pPr>
    </w:p>
    <w:p w14:paraId="124E51BE" w14:textId="77777777" w:rsidR="003E77F4" w:rsidRDefault="003E77F4" w:rsidP="00FF607D">
      <w:pPr>
        <w:spacing w:after="0" w:line="360" w:lineRule="auto"/>
        <w:jc w:val="both"/>
        <w:rPr>
          <w:rFonts w:ascii="Arial" w:hAnsi="Arial" w:cs="Arial"/>
        </w:rPr>
      </w:pPr>
    </w:p>
    <w:p w14:paraId="61A2A1AA" w14:textId="77777777" w:rsidR="003E77F4" w:rsidRDefault="003E77F4" w:rsidP="00FF607D">
      <w:pPr>
        <w:spacing w:after="0" w:line="360" w:lineRule="auto"/>
        <w:jc w:val="both"/>
        <w:rPr>
          <w:rFonts w:ascii="Arial" w:hAnsi="Arial" w:cs="Arial"/>
        </w:rPr>
      </w:pPr>
    </w:p>
    <w:p w14:paraId="3720E714" w14:textId="77777777" w:rsidR="003E77F4" w:rsidRDefault="003E77F4" w:rsidP="00FF607D">
      <w:pPr>
        <w:spacing w:after="0" w:line="360" w:lineRule="auto"/>
        <w:jc w:val="both"/>
        <w:rPr>
          <w:rFonts w:ascii="Arial" w:hAnsi="Arial" w:cs="Arial"/>
        </w:rPr>
      </w:pPr>
    </w:p>
    <w:p w14:paraId="73141A60" w14:textId="77777777" w:rsidR="003E77F4" w:rsidRDefault="003E77F4" w:rsidP="00FF607D">
      <w:pPr>
        <w:spacing w:after="0" w:line="360" w:lineRule="auto"/>
        <w:jc w:val="both"/>
        <w:rPr>
          <w:rFonts w:ascii="Arial" w:hAnsi="Arial" w:cs="Arial"/>
        </w:rPr>
      </w:pPr>
    </w:p>
    <w:p w14:paraId="538D8D48" w14:textId="77777777" w:rsidR="004B3DF7" w:rsidRDefault="004B3DF7" w:rsidP="00FF607D">
      <w:pPr>
        <w:spacing w:after="0" w:line="360" w:lineRule="auto"/>
        <w:jc w:val="both"/>
        <w:rPr>
          <w:rFonts w:ascii="Arial" w:hAnsi="Arial" w:cs="Arial"/>
        </w:rPr>
      </w:pPr>
    </w:p>
    <w:p w14:paraId="77DAD018" w14:textId="77777777" w:rsidR="00D44A95" w:rsidRDefault="00D44A95" w:rsidP="00FF607D">
      <w:pPr>
        <w:spacing w:after="0" w:line="360" w:lineRule="auto"/>
        <w:jc w:val="both"/>
        <w:rPr>
          <w:rFonts w:ascii="Arial" w:hAnsi="Arial" w:cs="Arial"/>
        </w:rPr>
      </w:pPr>
    </w:p>
    <w:p w14:paraId="206E1B36" w14:textId="77777777" w:rsidR="00D44A95" w:rsidRDefault="00D44A95" w:rsidP="00FF607D">
      <w:pPr>
        <w:spacing w:after="0" w:line="360" w:lineRule="auto"/>
        <w:jc w:val="both"/>
        <w:rPr>
          <w:rFonts w:ascii="Arial" w:hAnsi="Arial" w:cs="Arial"/>
        </w:rPr>
      </w:pPr>
    </w:p>
    <w:p w14:paraId="6B6EA276" w14:textId="77777777" w:rsidR="00447C16" w:rsidRDefault="00447C16" w:rsidP="00FF607D">
      <w:pPr>
        <w:spacing w:after="0" w:line="360" w:lineRule="auto"/>
        <w:jc w:val="both"/>
        <w:rPr>
          <w:rFonts w:ascii="Arial" w:hAnsi="Arial" w:cs="Arial"/>
        </w:rPr>
      </w:pPr>
    </w:p>
    <w:p w14:paraId="725D8407" w14:textId="77777777" w:rsidR="000022DA" w:rsidRDefault="000022DA" w:rsidP="00FF607D">
      <w:pPr>
        <w:spacing w:after="0" w:line="360" w:lineRule="auto"/>
        <w:jc w:val="both"/>
        <w:rPr>
          <w:rFonts w:ascii="Arial" w:hAnsi="Arial" w:cs="Arial"/>
        </w:rPr>
      </w:pPr>
    </w:p>
    <w:p w14:paraId="2FCB486D" w14:textId="77777777" w:rsidR="00447C16" w:rsidRDefault="00447C16" w:rsidP="00FF607D">
      <w:pPr>
        <w:spacing w:after="0" w:line="360" w:lineRule="auto"/>
        <w:jc w:val="both"/>
        <w:rPr>
          <w:rFonts w:ascii="Arial" w:hAnsi="Arial" w:cs="Arial"/>
        </w:rPr>
      </w:pPr>
    </w:p>
    <w:p w14:paraId="2D3ABF7A" w14:textId="77777777" w:rsidR="002543CE" w:rsidRDefault="002543CE" w:rsidP="00FF607D">
      <w:pPr>
        <w:spacing w:after="0" w:line="360" w:lineRule="auto"/>
        <w:jc w:val="both"/>
        <w:rPr>
          <w:rFonts w:ascii="Arial" w:hAnsi="Arial" w:cs="Arial"/>
        </w:rPr>
      </w:pPr>
    </w:p>
    <w:p w14:paraId="19FDC37F" w14:textId="77777777" w:rsidR="000022DA" w:rsidRDefault="000022DA" w:rsidP="00FF607D">
      <w:pPr>
        <w:spacing w:after="0" w:line="360" w:lineRule="auto"/>
        <w:jc w:val="both"/>
        <w:rPr>
          <w:rFonts w:ascii="Arial" w:hAnsi="Arial" w:cs="Arial"/>
        </w:rPr>
      </w:pPr>
    </w:p>
    <w:p w14:paraId="2F5AFA9E" w14:textId="77777777" w:rsidR="003737D1" w:rsidRDefault="003737D1" w:rsidP="00FF607D">
      <w:pPr>
        <w:spacing w:after="0" w:line="360" w:lineRule="auto"/>
        <w:jc w:val="both"/>
        <w:rPr>
          <w:rFonts w:ascii="Arial" w:hAnsi="Arial" w:cs="Arial"/>
        </w:rPr>
      </w:pPr>
    </w:p>
    <w:p w14:paraId="37418DE5" w14:textId="77777777" w:rsidR="000022DA" w:rsidRDefault="000022DA" w:rsidP="00FF607D">
      <w:pPr>
        <w:spacing w:after="0" w:line="360" w:lineRule="auto"/>
        <w:jc w:val="both"/>
        <w:rPr>
          <w:rFonts w:ascii="Arial" w:hAnsi="Arial" w:cs="Arial"/>
        </w:rPr>
      </w:pPr>
    </w:p>
    <w:p w14:paraId="68ED4ADA" w14:textId="095DC753" w:rsidR="000022DA" w:rsidRPr="008F3495" w:rsidRDefault="000022DA" w:rsidP="00FF607D">
      <w:pPr>
        <w:spacing w:after="0" w:line="360" w:lineRule="auto"/>
        <w:jc w:val="both"/>
        <w:rPr>
          <w:rFonts w:ascii="Arial" w:hAnsi="Arial" w:cs="Arial"/>
        </w:rPr>
      </w:pPr>
    </w:p>
    <w:p w14:paraId="5C179BA1" w14:textId="77777777" w:rsidR="003E77F4" w:rsidRDefault="003E77F4" w:rsidP="00FF607D">
      <w:pPr>
        <w:spacing w:after="0" w:line="360" w:lineRule="auto"/>
        <w:jc w:val="both"/>
        <w:rPr>
          <w:rFonts w:ascii="Arial" w:hAnsi="Arial" w:cs="Arial"/>
        </w:rPr>
      </w:pPr>
    </w:p>
    <w:p w14:paraId="56FD7D48" w14:textId="77777777" w:rsidR="003E77F4" w:rsidRDefault="003E77F4" w:rsidP="00FF607D">
      <w:pPr>
        <w:spacing w:after="0" w:line="360" w:lineRule="auto"/>
        <w:jc w:val="both"/>
        <w:rPr>
          <w:rFonts w:ascii="Arial" w:hAnsi="Arial" w:cs="Arial"/>
        </w:rPr>
      </w:pPr>
    </w:p>
    <w:p w14:paraId="55BC0461" w14:textId="77777777" w:rsidR="003E77F4" w:rsidRPr="00FF607D" w:rsidRDefault="003E77F4" w:rsidP="00FF607D">
      <w:pPr>
        <w:spacing w:after="0" w:line="360" w:lineRule="auto"/>
        <w:jc w:val="both"/>
        <w:rPr>
          <w:rFonts w:ascii="Arial" w:hAnsi="Arial" w:cs="Arial"/>
        </w:rPr>
      </w:pPr>
    </w:p>
    <w:p w14:paraId="3B0EC2E3" w14:textId="77777777" w:rsidR="00B71BF9" w:rsidRDefault="001D09AB" w:rsidP="00C0296D">
      <w:pPr>
        <w:jc w:val="center"/>
        <w:rPr>
          <w:rFonts w:ascii="Arial" w:hAnsi="Arial" w:cs="Arial"/>
          <w:b/>
          <w:sz w:val="24"/>
          <w:szCs w:val="24"/>
        </w:rPr>
      </w:pPr>
      <w:r>
        <w:rPr>
          <w:rFonts w:ascii="Arial" w:hAnsi="Arial" w:cs="Arial"/>
          <w:b/>
          <w:sz w:val="24"/>
          <w:szCs w:val="24"/>
        </w:rPr>
        <w:t>Part Three: Appendices</w:t>
      </w:r>
    </w:p>
    <w:p w14:paraId="40575E39" w14:textId="77777777" w:rsidR="00B71BF9" w:rsidRPr="00C0296D" w:rsidRDefault="00C0296D" w:rsidP="00C0296D">
      <w:pPr>
        <w:spacing w:after="200" w:line="276" w:lineRule="auto"/>
        <w:jc w:val="center"/>
        <w:rPr>
          <w:rFonts w:ascii="Arial" w:eastAsia="Calibri" w:hAnsi="Arial" w:cs="Arial"/>
          <w:b/>
          <w:sz w:val="24"/>
          <w:szCs w:val="24"/>
          <w:lang w:val="en-US"/>
        </w:rPr>
      </w:pPr>
      <w:r w:rsidRPr="00C0296D">
        <w:rPr>
          <w:rFonts w:ascii="Arial" w:eastAsia="Calibri" w:hAnsi="Arial" w:cs="Arial"/>
          <w:b/>
          <w:sz w:val="24"/>
          <w:szCs w:val="24"/>
          <w:lang w:val="en-US"/>
        </w:rPr>
        <w:t xml:space="preserve">Appendix 1: </w:t>
      </w:r>
      <w:r w:rsidR="00B71BF9" w:rsidRPr="00C0296D">
        <w:rPr>
          <w:rFonts w:ascii="Arial" w:eastAsia="Calibri" w:hAnsi="Arial" w:cs="Arial"/>
          <w:b/>
          <w:sz w:val="24"/>
          <w:szCs w:val="24"/>
          <w:lang w:val="en-US"/>
        </w:rPr>
        <w:t>Pen Portrait</w:t>
      </w:r>
    </w:p>
    <w:p w14:paraId="49B5A524" w14:textId="70E5E07B" w:rsidR="00157998" w:rsidRDefault="00B83702"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r>
        <w:rPr>
          <w:rFonts w:ascii="Arial" w:eastAsia="Calibri" w:hAnsi="Arial" w:cs="Arial"/>
          <w:lang w:val="en-US"/>
        </w:rPr>
        <w:t>Rob</w:t>
      </w:r>
      <w:r w:rsidR="00157998">
        <w:rPr>
          <w:rFonts w:ascii="Arial" w:eastAsia="Calibri" w:hAnsi="Arial" w:cs="Arial"/>
          <w:lang w:val="en-US"/>
        </w:rPr>
        <w:t xml:space="preserve"> attends the city council’s extended learning centre for Key Stage 3 learners, since being permanently excluded from his secondary school. </w:t>
      </w:r>
      <w:r>
        <w:rPr>
          <w:rFonts w:ascii="Arial" w:eastAsia="Calibri" w:hAnsi="Arial" w:cs="Arial"/>
          <w:lang w:val="en-US"/>
        </w:rPr>
        <w:t>Rob</w:t>
      </w:r>
      <w:r w:rsidR="004C1299">
        <w:rPr>
          <w:rFonts w:ascii="Arial" w:eastAsia="Calibri" w:hAnsi="Arial" w:cs="Arial"/>
          <w:lang w:val="en-US"/>
        </w:rPr>
        <w:t xml:space="preserve"> attends our provision one day</w:t>
      </w:r>
      <w:r w:rsidR="00907631">
        <w:rPr>
          <w:rFonts w:ascii="Arial" w:eastAsia="Calibri" w:hAnsi="Arial" w:cs="Arial"/>
          <w:lang w:val="en-US"/>
        </w:rPr>
        <w:t xml:space="preserve"> per week and</w:t>
      </w:r>
      <w:r w:rsidR="004C1299">
        <w:rPr>
          <w:rFonts w:ascii="Arial" w:eastAsia="Calibri" w:hAnsi="Arial" w:cs="Arial"/>
          <w:lang w:val="en-US"/>
        </w:rPr>
        <w:t xml:space="preserve"> is timetabled to attend another youth activit</w:t>
      </w:r>
      <w:r w:rsidR="00907631">
        <w:rPr>
          <w:rFonts w:ascii="Arial" w:eastAsia="Calibri" w:hAnsi="Arial" w:cs="Arial"/>
          <w:lang w:val="en-US"/>
        </w:rPr>
        <w:t>y provision one day per week alongside</w:t>
      </w:r>
      <w:r w:rsidR="004C1299">
        <w:rPr>
          <w:rFonts w:ascii="Arial" w:eastAsia="Calibri" w:hAnsi="Arial" w:cs="Arial"/>
          <w:lang w:val="en-US"/>
        </w:rPr>
        <w:t xml:space="preserve"> his extended learning centre for two mornings. </w:t>
      </w:r>
      <w:r>
        <w:rPr>
          <w:rFonts w:ascii="Arial" w:eastAsia="Calibri" w:hAnsi="Arial" w:cs="Arial"/>
          <w:lang w:val="en-US"/>
        </w:rPr>
        <w:t>Rob</w:t>
      </w:r>
      <w:r w:rsidR="00157998">
        <w:rPr>
          <w:rFonts w:ascii="Arial" w:eastAsia="Calibri" w:hAnsi="Arial" w:cs="Arial"/>
          <w:lang w:val="en-US"/>
        </w:rPr>
        <w:t xml:space="preserve"> has voluntarily discussed with us that it is his goal to be re-integrated permanently into mainstream school, however he struggles to fully and appropriately engage at the extended learning centre. </w:t>
      </w:r>
      <w:r>
        <w:rPr>
          <w:rFonts w:ascii="Arial" w:eastAsia="Calibri" w:hAnsi="Arial" w:cs="Arial"/>
          <w:lang w:val="en-US"/>
        </w:rPr>
        <w:t>Rob</w:t>
      </w:r>
      <w:r w:rsidR="00157998">
        <w:rPr>
          <w:rFonts w:ascii="Arial" w:eastAsia="Calibri" w:hAnsi="Arial" w:cs="Arial"/>
          <w:lang w:val="en-US"/>
        </w:rPr>
        <w:t xml:space="preserve"> has both commented and agreed on how his home (Mum) and school receiving positive feedback about his engagement in our provision will likely support his end goal, however he wi</w:t>
      </w:r>
      <w:r w:rsidR="00907631">
        <w:rPr>
          <w:rFonts w:ascii="Arial" w:eastAsia="Calibri" w:hAnsi="Arial" w:cs="Arial"/>
          <w:lang w:val="en-US"/>
        </w:rPr>
        <w:t xml:space="preserve">ll still not attend, due to </w:t>
      </w:r>
      <w:r w:rsidR="00157998">
        <w:rPr>
          <w:rFonts w:ascii="Arial" w:eastAsia="Calibri" w:hAnsi="Arial" w:cs="Arial"/>
          <w:lang w:val="en-US"/>
        </w:rPr>
        <w:t>other learners</w:t>
      </w:r>
      <w:r w:rsidR="004C1299">
        <w:rPr>
          <w:rFonts w:ascii="Arial" w:eastAsia="Calibri" w:hAnsi="Arial" w:cs="Arial"/>
          <w:lang w:val="en-US"/>
        </w:rPr>
        <w:t xml:space="preserve"> on roll,</w:t>
      </w:r>
      <w:r w:rsidR="00157998">
        <w:rPr>
          <w:rFonts w:ascii="Arial" w:eastAsia="Calibri" w:hAnsi="Arial" w:cs="Arial"/>
          <w:lang w:val="en-US"/>
        </w:rPr>
        <w:t xml:space="preserve"> </w:t>
      </w:r>
      <w:r w:rsidR="004C1299">
        <w:rPr>
          <w:rFonts w:ascii="Arial" w:eastAsia="Calibri" w:hAnsi="Arial" w:cs="Arial"/>
          <w:lang w:val="en-US"/>
        </w:rPr>
        <w:t>the other youth provision</w:t>
      </w:r>
      <w:r w:rsidR="00157998">
        <w:rPr>
          <w:rFonts w:ascii="Arial" w:eastAsia="Calibri" w:hAnsi="Arial" w:cs="Arial"/>
          <w:lang w:val="en-US"/>
        </w:rPr>
        <w:t>.</w:t>
      </w:r>
    </w:p>
    <w:p w14:paraId="588D3E87" w14:textId="77777777" w:rsidR="00157998" w:rsidRPr="00907631" w:rsidRDefault="00157998"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sz w:val="8"/>
          <w:szCs w:val="8"/>
          <w:lang w:val="en-US"/>
        </w:rPr>
      </w:pPr>
    </w:p>
    <w:p w14:paraId="3DA4A2D3" w14:textId="7D5A5F7A" w:rsidR="00157998" w:rsidRPr="0069289B" w:rsidRDefault="00B83702"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r>
        <w:rPr>
          <w:rFonts w:ascii="Arial" w:eastAsia="Calibri" w:hAnsi="Arial" w:cs="Arial"/>
          <w:lang w:val="en-US"/>
        </w:rPr>
        <w:t>Rob</w:t>
      </w:r>
      <w:r w:rsidR="00157998">
        <w:rPr>
          <w:rFonts w:ascii="Arial" w:eastAsia="Calibri" w:hAnsi="Arial" w:cs="Arial"/>
          <w:lang w:val="en-US"/>
        </w:rPr>
        <w:t xml:space="preserve"> is generically a polite young man who</w:t>
      </w:r>
      <w:r w:rsidR="004C1299">
        <w:rPr>
          <w:rFonts w:ascii="Arial" w:eastAsia="Calibri" w:hAnsi="Arial" w:cs="Arial"/>
          <w:lang w:val="en-US"/>
        </w:rPr>
        <w:t xml:space="preserve"> regularly demonstrates that he</w:t>
      </w:r>
      <w:r w:rsidR="00157998">
        <w:rPr>
          <w:rFonts w:ascii="Arial" w:eastAsia="Calibri" w:hAnsi="Arial" w:cs="Arial"/>
          <w:lang w:val="en-US"/>
        </w:rPr>
        <w:t xml:space="preserve"> underst</w:t>
      </w:r>
      <w:r w:rsidR="00655C7E">
        <w:rPr>
          <w:rFonts w:ascii="Arial" w:eastAsia="Calibri" w:hAnsi="Arial" w:cs="Arial"/>
          <w:lang w:val="en-US"/>
        </w:rPr>
        <w:t>ands manners and knows appropriate, accept</w:t>
      </w:r>
      <w:r w:rsidR="00157998">
        <w:rPr>
          <w:rFonts w:ascii="Arial" w:eastAsia="Calibri" w:hAnsi="Arial" w:cs="Arial"/>
          <w:lang w:val="en-US"/>
        </w:rPr>
        <w:t xml:space="preserve">ed language and behaviours </w:t>
      </w:r>
      <w:r w:rsidR="00655C7E">
        <w:rPr>
          <w:rFonts w:ascii="Arial" w:eastAsia="Calibri" w:hAnsi="Arial" w:cs="Arial"/>
          <w:lang w:val="en-US"/>
        </w:rPr>
        <w:t>for</w:t>
      </w:r>
      <w:r w:rsidR="00157998">
        <w:rPr>
          <w:rFonts w:ascii="Arial" w:eastAsia="Calibri" w:hAnsi="Arial" w:cs="Arial"/>
          <w:lang w:val="en-US"/>
        </w:rPr>
        <w:t xml:space="preserve"> given situations</w:t>
      </w:r>
      <w:r w:rsidR="00907631">
        <w:rPr>
          <w:rFonts w:ascii="Arial" w:eastAsia="Calibri" w:hAnsi="Arial" w:cs="Arial"/>
          <w:lang w:val="en-US"/>
        </w:rPr>
        <w:t xml:space="preserve">. Examples </w:t>
      </w:r>
      <w:r w:rsidR="004C1299">
        <w:rPr>
          <w:rFonts w:ascii="Arial" w:eastAsia="Calibri" w:hAnsi="Arial" w:cs="Arial"/>
          <w:lang w:val="en-US"/>
        </w:rPr>
        <w:t>include his use of greetings, automated making and clearing of drinks, following of instructions/acknowledgement of warnings when he chooses</w:t>
      </w:r>
      <w:r w:rsidR="00157998">
        <w:rPr>
          <w:rFonts w:ascii="Arial" w:eastAsia="Calibri" w:hAnsi="Arial" w:cs="Arial"/>
          <w:lang w:val="en-US"/>
        </w:rPr>
        <w:t xml:space="preserve">. However, </w:t>
      </w:r>
      <w:r>
        <w:rPr>
          <w:rFonts w:ascii="Arial" w:eastAsia="Calibri" w:hAnsi="Arial" w:cs="Arial"/>
          <w:lang w:val="en-US"/>
        </w:rPr>
        <w:t>Rob</w:t>
      </w:r>
      <w:r w:rsidR="00157998">
        <w:rPr>
          <w:rFonts w:ascii="Arial" w:eastAsia="Calibri" w:hAnsi="Arial" w:cs="Arial"/>
          <w:lang w:val="en-US"/>
        </w:rPr>
        <w:t xml:space="preserve"> regularly displays inappropriate</w:t>
      </w:r>
      <w:r w:rsidR="00907631">
        <w:rPr>
          <w:rFonts w:ascii="Arial" w:eastAsia="Calibri" w:hAnsi="Arial" w:cs="Arial"/>
          <w:lang w:val="en-US"/>
        </w:rPr>
        <w:t>, silly, immature, out of context</w:t>
      </w:r>
      <w:r w:rsidR="00157998">
        <w:rPr>
          <w:rFonts w:ascii="Arial" w:eastAsia="Calibri" w:hAnsi="Arial" w:cs="Arial"/>
          <w:lang w:val="en-US"/>
        </w:rPr>
        <w:t xml:space="preserve"> </w:t>
      </w:r>
      <w:r w:rsidR="00655C7E">
        <w:rPr>
          <w:rFonts w:ascii="Arial" w:eastAsia="Calibri" w:hAnsi="Arial" w:cs="Arial"/>
          <w:lang w:val="en-US"/>
        </w:rPr>
        <w:t>language</w:t>
      </w:r>
      <w:r w:rsidR="00907631">
        <w:rPr>
          <w:rFonts w:ascii="Arial" w:eastAsia="Calibri" w:hAnsi="Arial" w:cs="Arial"/>
          <w:lang w:val="en-US"/>
        </w:rPr>
        <w:t xml:space="preserve"> and behaviours</w:t>
      </w:r>
      <w:r w:rsidR="00655C7E">
        <w:rPr>
          <w:rFonts w:ascii="Arial" w:eastAsia="Calibri" w:hAnsi="Arial" w:cs="Arial"/>
          <w:lang w:val="en-US"/>
        </w:rPr>
        <w:t>, which appears to be seek attention and accolade from peers that he feel are ‘higher’ in terms of social circle or more ‘streetwise’/rogue.</w:t>
      </w:r>
      <w:r w:rsidR="00907631">
        <w:rPr>
          <w:rFonts w:ascii="Arial" w:eastAsia="Calibri" w:hAnsi="Arial" w:cs="Arial"/>
          <w:lang w:val="en-US"/>
        </w:rPr>
        <w:t xml:space="preserve"> When working within a very small group, with peer(s) he may see as more ‘equal’ to him, </w:t>
      </w:r>
      <w:r>
        <w:rPr>
          <w:rFonts w:ascii="Arial" w:eastAsia="Calibri" w:hAnsi="Arial" w:cs="Arial"/>
          <w:lang w:val="en-US"/>
        </w:rPr>
        <w:t>Rob</w:t>
      </w:r>
      <w:r w:rsidR="00907631">
        <w:rPr>
          <w:rFonts w:ascii="Arial" w:eastAsia="Calibri" w:hAnsi="Arial" w:cs="Arial"/>
          <w:lang w:val="en-US"/>
        </w:rPr>
        <w:t xml:space="preserve"> can fully complete academic tasks to a high standard. With other peers present, </w:t>
      </w:r>
      <w:r>
        <w:rPr>
          <w:rFonts w:ascii="Arial" w:eastAsia="Calibri" w:hAnsi="Arial" w:cs="Arial"/>
          <w:lang w:val="en-US"/>
        </w:rPr>
        <w:t>Rob</w:t>
      </w:r>
      <w:r w:rsidR="00907631">
        <w:rPr>
          <w:rFonts w:ascii="Arial" w:eastAsia="Calibri" w:hAnsi="Arial" w:cs="Arial"/>
          <w:lang w:val="en-US"/>
        </w:rPr>
        <w:t xml:space="preserve"> appears to struggle to concentrate, start and remain on task  - even when he is capable of completing the work and his peers are fully on task.</w:t>
      </w:r>
    </w:p>
    <w:p w14:paraId="70075410" w14:textId="77777777" w:rsidR="00B71BF9" w:rsidRPr="00907631" w:rsidRDefault="00B71BF9"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sz w:val="8"/>
          <w:szCs w:val="8"/>
          <w:lang w:val="en-US"/>
        </w:rPr>
      </w:pPr>
    </w:p>
    <w:p w14:paraId="0F19F942" w14:textId="1D9F185D" w:rsidR="00907631" w:rsidRDefault="00B83702"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r>
        <w:rPr>
          <w:rFonts w:ascii="Arial" w:eastAsia="Calibri" w:hAnsi="Arial" w:cs="Arial"/>
          <w:lang w:val="en-US"/>
        </w:rPr>
        <w:t>Rob</w:t>
      </w:r>
      <w:r w:rsidR="0014281B">
        <w:rPr>
          <w:rFonts w:ascii="Arial" w:eastAsia="Calibri" w:hAnsi="Arial" w:cs="Arial"/>
          <w:lang w:val="en-US"/>
        </w:rPr>
        <w:t>’s referral form records that he has a ‘CAF’ in place and is classified as ‘School Support’. It also records he receives TA support in lessons. ‘Silly’ behaviour is the only recorded trigger.</w:t>
      </w:r>
    </w:p>
    <w:p w14:paraId="00514022" w14:textId="7A2C3DE7" w:rsidR="0014281B" w:rsidRDefault="00B83702"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r>
        <w:rPr>
          <w:rFonts w:ascii="Arial" w:eastAsia="Calibri" w:hAnsi="Arial" w:cs="Arial"/>
          <w:lang w:val="en-US"/>
        </w:rPr>
        <w:t>Rob</w:t>
      </w:r>
      <w:r w:rsidR="0014281B">
        <w:rPr>
          <w:rFonts w:ascii="Arial" w:eastAsia="Calibri" w:hAnsi="Arial" w:cs="Arial"/>
          <w:lang w:val="en-US"/>
        </w:rPr>
        <w:t>’s risk assessment</w:t>
      </w:r>
      <w:r w:rsidR="00907631">
        <w:rPr>
          <w:rFonts w:ascii="Arial" w:eastAsia="Calibri" w:hAnsi="Arial" w:cs="Arial"/>
          <w:lang w:val="en-US"/>
        </w:rPr>
        <w:t xml:space="preserve"> categorises him as ‘medium risk’, referred to the extended learning centre due to behaviour issues in mainstream school. </w:t>
      </w:r>
      <w:r>
        <w:rPr>
          <w:rFonts w:ascii="Arial" w:eastAsia="Calibri" w:hAnsi="Arial" w:cs="Arial"/>
          <w:lang w:val="en-US"/>
        </w:rPr>
        <w:t>Rob</w:t>
      </w:r>
      <w:r w:rsidR="00907631">
        <w:rPr>
          <w:rFonts w:ascii="Arial" w:eastAsia="Calibri" w:hAnsi="Arial" w:cs="Arial"/>
          <w:lang w:val="en-US"/>
        </w:rPr>
        <w:t>’s risk assessment</w:t>
      </w:r>
      <w:r w:rsidR="0014281B">
        <w:rPr>
          <w:rFonts w:ascii="Arial" w:eastAsia="Calibri" w:hAnsi="Arial" w:cs="Arial"/>
          <w:lang w:val="en-US"/>
        </w:rPr>
        <w:t xml:space="preserve"> states that he ‘frequently accidentally bullies’, which may be in a racist manner. </w:t>
      </w:r>
      <w:r>
        <w:rPr>
          <w:rFonts w:ascii="Arial" w:eastAsia="Calibri" w:hAnsi="Arial" w:cs="Arial"/>
          <w:lang w:val="en-US"/>
        </w:rPr>
        <w:t>Rob</w:t>
      </w:r>
      <w:r w:rsidR="0014281B">
        <w:rPr>
          <w:rFonts w:ascii="Arial" w:eastAsia="Calibri" w:hAnsi="Arial" w:cs="Arial"/>
          <w:lang w:val="en-US"/>
        </w:rPr>
        <w:t xml:space="preserve"> is rarely absent and his displayed behaviours are believed to be learned and connected with educational difficulties. Trigger points on the risk assessment are recorded as family, control and environmental issues with types of typical observed behaviours (with anybody) including being immature, disruptive, running around, encouraging others to misbehave and silliness in classrooms and corridors. </w:t>
      </w:r>
    </w:p>
    <w:p w14:paraId="0EDF4C11" w14:textId="77777777" w:rsidR="0014281B" w:rsidRDefault="0014281B"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p>
    <w:p w14:paraId="450E7EA6" w14:textId="452D4215" w:rsidR="0014281B" w:rsidRDefault="0014281B" w:rsidP="00157998">
      <w:pPr>
        <w:pBdr>
          <w:top w:val="single" w:sz="4" w:space="1" w:color="auto"/>
          <w:left w:val="single" w:sz="4" w:space="6" w:color="auto"/>
          <w:bottom w:val="single" w:sz="4" w:space="1" w:color="auto"/>
          <w:right w:val="single" w:sz="4" w:space="0" w:color="auto"/>
        </w:pBdr>
        <w:spacing w:after="0" w:line="240" w:lineRule="auto"/>
        <w:rPr>
          <w:rFonts w:ascii="Arial" w:eastAsia="Calibri" w:hAnsi="Arial" w:cs="Arial"/>
          <w:lang w:val="en-US"/>
        </w:rPr>
      </w:pPr>
      <w:r>
        <w:rPr>
          <w:rFonts w:ascii="Arial" w:eastAsia="Calibri" w:hAnsi="Arial" w:cs="Arial"/>
          <w:lang w:val="en-US"/>
        </w:rPr>
        <w:t xml:space="preserve">Positive behaviour management strategies are recorded as working1-2-1, planned withdrawal to/working in a quiet room, specific seating arrangements, positive </w:t>
      </w:r>
      <w:r w:rsidR="00B83702">
        <w:rPr>
          <w:rFonts w:ascii="Arial" w:eastAsia="Calibri" w:hAnsi="Arial" w:cs="Arial"/>
          <w:lang w:val="en-US"/>
        </w:rPr>
        <w:t>phone calls</w:t>
      </w:r>
      <w:r>
        <w:rPr>
          <w:rFonts w:ascii="Arial" w:eastAsia="Calibri" w:hAnsi="Arial" w:cs="Arial"/>
          <w:lang w:val="en-US"/>
        </w:rPr>
        <w:t xml:space="preserve"> and positive postcards home.</w:t>
      </w:r>
    </w:p>
    <w:p w14:paraId="60B76E34" w14:textId="77777777" w:rsidR="00B71BF9" w:rsidRPr="00EA3E66" w:rsidRDefault="00B71BF9" w:rsidP="004D69CE">
      <w:pPr>
        <w:pBdr>
          <w:top w:val="single" w:sz="4" w:space="1" w:color="auto"/>
          <w:left w:val="single" w:sz="4" w:space="6" w:color="auto"/>
          <w:bottom w:val="single" w:sz="4" w:space="1" w:color="auto"/>
          <w:right w:val="single" w:sz="4" w:space="0" w:color="auto"/>
        </w:pBdr>
        <w:spacing w:after="200" w:line="276" w:lineRule="auto"/>
        <w:rPr>
          <w:rFonts w:ascii="Arial" w:eastAsia="Calibri" w:hAnsi="Arial" w:cs="Arial"/>
          <w:sz w:val="8"/>
          <w:szCs w:val="8"/>
          <w:lang w:val="en-US"/>
        </w:rPr>
      </w:pPr>
    </w:p>
    <w:tbl>
      <w:tblPr>
        <w:tblStyle w:val="TableGrid1"/>
        <w:tblW w:w="10915" w:type="dxa"/>
        <w:tblInd w:w="-34" w:type="dxa"/>
        <w:tblLook w:val="04A0" w:firstRow="1" w:lastRow="0" w:firstColumn="1" w:lastColumn="0" w:noHBand="0" w:noVBand="1"/>
      </w:tblPr>
      <w:tblGrid>
        <w:gridCol w:w="5457"/>
        <w:gridCol w:w="5458"/>
      </w:tblGrid>
      <w:tr w:rsidR="00907631" w:rsidRPr="0069289B" w14:paraId="11C39E02" w14:textId="77777777" w:rsidTr="00EA3E66">
        <w:trPr>
          <w:trHeight w:val="1569"/>
        </w:trPr>
        <w:tc>
          <w:tcPr>
            <w:tcW w:w="5457" w:type="dxa"/>
          </w:tcPr>
          <w:p w14:paraId="780BA8E3" w14:textId="3583A4FF" w:rsidR="00907631" w:rsidRPr="00907631" w:rsidRDefault="00907631" w:rsidP="00010ADE">
            <w:pPr>
              <w:rPr>
                <w:rFonts w:ascii="Arial" w:hAnsi="Arial" w:cs="Arial"/>
                <w:b/>
              </w:rPr>
            </w:pPr>
            <w:r w:rsidRPr="00907631">
              <w:rPr>
                <w:rFonts w:ascii="Arial" w:hAnsi="Arial" w:cs="Arial"/>
                <w:b/>
              </w:rPr>
              <w:t>Summary of strengths;</w:t>
            </w:r>
          </w:p>
          <w:p w14:paraId="725B1129" w14:textId="744EE010" w:rsidR="00907631" w:rsidRPr="00907631" w:rsidRDefault="00907631" w:rsidP="00907631">
            <w:pPr>
              <w:rPr>
                <w:rFonts w:ascii="Arial" w:hAnsi="Arial" w:cs="Arial"/>
              </w:rPr>
            </w:pPr>
            <w:r w:rsidRPr="00907631">
              <w:rPr>
                <w:rFonts w:ascii="Arial" w:hAnsi="Arial" w:cs="Arial"/>
              </w:rPr>
              <w:t>- regular and punctual attendance</w:t>
            </w:r>
          </w:p>
          <w:p w14:paraId="55BE9774" w14:textId="10F6A8A5" w:rsidR="00907631" w:rsidRDefault="00907631" w:rsidP="00907631">
            <w:pPr>
              <w:rPr>
                <w:rFonts w:ascii="Arial" w:hAnsi="Arial" w:cs="Arial"/>
              </w:rPr>
            </w:pPr>
            <w:r w:rsidRPr="00907631">
              <w:rPr>
                <w:rFonts w:ascii="Arial" w:hAnsi="Arial" w:cs="Arial"/>
              </w:rPr>
              <w:t>- awareness</w:t>
            </w:r>
            <w:r>
              <w:rPr>
                <w:rFonts w:ascii="Arial" w:hAnsi="Arial" w:cs="Arial"/>
              </w:rPr>
              <w:t xml:space="preserve"> and ability to behave age appropriately</w:t>
            </w:r>
          </w:p>
          <w:p w14:paraId="61B08BE5" w14:textId="77777777" w:rsidR="00907631" w:rsidRDefault="00907631" w:rsidP="00907631">
            <w:pPr>
              <w:rPr>
                <w:rFonts w:ascii="Arial" w:hAnsi="Arial" w:cs="Arial"/>
              </w:rPr>
            </w:pPr>
            <w:r>
              <w:rPr>
                <w:rFonts w:ascii="Arial" w:hAnsi="Arial" w:cs="Arial"/>
              </w:rPr>
              <w:t>- ability to complete set tasks</w:t>
            </w:r>
          </w:p>
          <w:p w14:paraId="3C69D416" w14:textId="77777777" w:rsidR="00907631" w:rsidRDefault="00907631" w:rsidP="00907631">
            <w:pPr>
              <w:rPr>
                <w:rFonts w:ascii="Arial" w:hAnsi="Arial" w:cs="Arial"/>
              </w:rPr>
            </w:pPr>
            <w:r>
              <w:rPr>
                <w:rFonts w:ascii="Arial" w:hAnsi="Arial" w:cs="Arial"/>
              </w:rPr>
              <w:t>- desire to re-integrate into full-time education</w:t>
            </w:r>
          </w:p>
          <w:p w14:paraId="66D9A1F0" w14:textId="41D39FC2" w:rsidR="00907631" w:rsidRPr="00907631" w:rsidRDefault="00907631" w:rsidP="00010ADE">
            <w:pPr>
              <w:rPr>
                <w:rFonts w:ascii="Arial" w:hAnsi="Arial" w:cs="Arial"/>
              </w:rPr>
            </w:pPr>
            <w:r>
              <w:rPr>
                <w:rFonts w:ascii="Arial" w:hAnsi="Arial" w:cs="Arial"/>
              </w:rPr>
              <w:t>- positive and communicative relationship with home</w:t>
            </w:r>
          </w:p>
        </w:tc>
        <w:tc>
          <w:tcPr>
            <w:tcW w:w="5458" w:type="dxa"/>
          </w:tcPr>
          <w:p w14:paraId="4BE196C9" w14:textId="2219E04C" w:rsidR="00907631" w:rsidRPr="0069289B" w:rsidRDefault="00907631" w:rsidP="00907631">
            <w:pPr>
              <w:rPr>
                <w:rFonts w:ascii="Arial" w:hAnsi="Arial" w:cs="Arial"/>
                <w:b/>
              </w:rPr>
            </w:pPr>
            <w:r w:rsidRPr="0069289B">
              <w:rPr>
                <w:rFonts w:ascii="Arial" w:hAnsi="Arial" w:cs="Arial"/>
                <w:b/>
              </w:rPr>
              <w:t>Summary difficulties;</w:t>
            </w:r>
          </w:p>
          <w:p w14:paraId="2E4A2C45" w14:textId="2084791E" w:rsidR="00907631" w:rsidRDefault="00907631" w:rsidP="00010ADE">
            <w:pPr>
              <w:rPr>
                <w:rFonts w:ascii="Arial" w:hAnsi="Arial" w:cs="Arial"/>
              </w:rPr>
            </w:pPr>
            <w:r>
              <w:rPr>
                <w:rFonts w:ascii="Arial" w:hAnsi="Arial" w:cs="Arial"/>
              </w:rPr>
              <w:t>- appropriate behaviour in group situations</w:t>
            </w:r>
          </w:p>
          <w:p w14:paraId="15273012" w14:textId="1F5BA85A" w:rsidR="00907631" w:rsidRDefault="00907631" w:rsidP="00010ADE">
            <w:pPr>
              <w:rPr>
                <w:rFonts w:ascii="Arial" w:hAnsi="Arial" w:cs="Arial"/>
              </w:rPr>
            </w:pPr>
            <w:r>
              <w:rPr>
                <w:rFonts w:ascii="Arial" w:hAnsi="Arial" w:cs="Arial"/>
              </w:rPr>
              <w:t xml:space="preserve">- </w:t>
            </w:r>
            <w:r w:rsidR="00EA3E66">
              <w:rPr>
                <w:rFonts w:ascii="Arial" w:hAnsi="Arial" w:cs="Arial"/>
              </w:rPr>
              <w:t xml:space="preserve">repeated </w:t>
            </w:r>
            <w:r>
              <w:rPr>
                <w:rFonts w:ascii="Arial" w:hAnsi="Arial" w:cs="Arial"/>
              </w:rPr>
              <w:t>inappropriate comments</w:t>
            </w:r>
            <w:r w:rsidR="00EA3E66">
              <w:rPr>
                <w:rFonts w:ascii="Arial" w:hAnsi="Arial" w:cs="Arial"/>
              </w:rPr>
              <w:t xml:space="preserve"> for reaction/ acceptance (often of out of context sexual nature)</w:t>
            </w:r>
          </w:p>
          <w:p w14:paraId="1A5635B3" w14:textId="77777777" w:rsidR="00EA3E66" w:rsidRDefault="00EA3E66" w:rsidP="00010ADE">
            <w:pPr>
              <w:rPr>
                <w:rFonts w:ascii="Arial" w:hAnsi="Arial" w:cs="Arial"/>
              </w:rPr>
            </w:pPr>
            <w:r>
              <w:rPr>
                <w:rFonts w:ascii="Arial" w:hAnsi="Arial" w:cs="Arial"/>
              </w:rPr>
              <w:t>- reluctance to be seen by peers as working/on task</w:t>
            </w:r>
          </w:p>
          <w:p w14:paraId="38BF7D08" w14:textId="73208678" w:rsidR="00EA3E66" w:rsidRPr="0069289B" w:rsidRDefault="00EA3E66" w:rsidP="00010ADE">
            <w:pPr>
              <w:rPr>
                <w:rFonts w:ascii="Arial" w:hAnsi="Arial" w:cs="Arial"/>
              </w:rPr>
            </w:pPr>
            <w:r>
              <w:rPr>
                <w:rFonts w:ascii="Arial" w:hAnsi="Arial" w:cs="Arial"/>
              </w:rPr>
              <w:t>- refusal to complete set tasks, distraction of peers</w:t>
            </w:r>
          </w:p>
          <w:p w14:paraId="1C12A153" w14:textId="77777777" w:rsidR="00907631" w:rsidRPr="00EA3E66" w:rsidRDefault="00907631" w:rsidP="00010ADE">
            <w:pPr>
              <w:rPr>
                <w:rFonts w:ascii="Arial" w:hAnsi="Arial" w:cs="Arial"/>
                <w:b/>
                <w:sz w:val="8"/>
                <w:szCs w:val="8"/>
              </w:rPr>
            </w:pPr>
          </w:p>
        </w:tc>
      </w:tr>
    </w:tbl>
    <w:p w14:paraId="189176B0" w14:textId="252C5DC5" w:rsidR="00B71BF9" w:rsidRPr="0069289B" w:rsidRDefault="00B71BF9" w:rsidP="00B71BF9">
      <w:pPr>
        <w:spacing w:after="200" w:line="276" w:lineRule="auto"/>
        <w:rPr>
          <w:rFonts w:ascii="Arial" w:eastAsia="Calibri" w:hAnsi="Arial" w:cs="Arial"/>
          <w:lang w:val="en-US"/>
        </w:rPr>
      </w:pPr>
    </w:p>
    <w:p w14:paraId="1F830E1D" w14:textId="77777777" w:rsidR="00B71BF9" w:rsidRPr="0069289B" w:rsidRDefault="00B71BF9" w:rsidP="00B71BF9">
      <w:pPr>
        <w:spacing w:after="200" w:line="276" w:lineRule="auto"/>
        <w:rPr>
          <w:rFonts w:ascii="Arial" w:eastAsia="Calibri" w:hAnsi="Arial" w:cs="Arial"/>
          <w:lang w:val="en-US"/>
        </w:rPr>
      </w:pPr>
      <w:r w:rsidRPr="0069289B">
        <w:rPr>
          <w:rFonts w:ascii="Arial" w:eastAsia="Calibri" w:hAnsi="Arial" w:cs="Arial"/>
          <w:lang w:val="en-US"/>
        </w:rPr>
        <w:t>Plan what you need to observe and the best way of doing so.</w:t>
      </w:r>
    </w:p>
    <w:tbl>
      <w:tblPr>
        <w:tblStyle w:val="TableGrid1"/>
        <w:tblW w:w="10915" w:type="dxa"/>
        <w:tblInd w:w="-34" w:type="dxa"/>
        <w:tblLook w:val="04A0" w:firstRow="1" w:lastRow="0" w:firstColumn="1" w:lastColumn="0" w:noHBand="0" w:noVBand="1"/>
      </w:tblPr>
      <w:tblGrid>
        <w:gridCol w:w="5457"/>
        <w:gridCol w:w="5458"/>
      </w:tblGrid>
      <w:tr w:rsidR="00B71BF9" w:rsidRPr="0069289B" w14:paraId="21E0C056" w14:textId="77777777" w:rsidTr="00B63267">
        <w:trPr>
          <w:trHeight w:val="303"/>
        </w:trPr>
        <w:tc>
          <w:tcPr>
            <w:tcW w:w="5457" w:type="dxa"/>
            <w:vAlign w:val="center"/>
          </w:tcPr>
          <w:p w14:paraId="01C12FA7" w14:textId="77777777" w:rsidR="00B71BF9" w:rsidRPr="0069289B" w:rsidRDefault="00B71BF9" w:rsidP="00B63267">
            <w:pPr>
              <w:jc w:val="center"/>
              <w:rPr>
                <w:rFonts w:ascii="Arial" w:hAnsi="Arial" w:cs="Arial"/>
                <w:b/>
              </w:rPr>
            </w:pPr>
            <w:r w:rsidRPr="0069289B">
              <w:rPr>
                <w:rFonts w:ascii="Arial" w:hAnsi="Arial" w:cs="Arial"/>
                <w:b/>
              </w:rPr>
              <w:t>What are you going to observe?</w:t>
            </w:r>
          </w:p>
        </w:tc>
        <w:tc>
          <w:tcPr>
            <w:tcW w:w="5458" w:type="dxa"/>
            <w:vAlign w:val="center"/>
          </w:tcPr>
          <w:p w14:paraId="6B4DC739" w14:textId="77777777" w:rsidR="00B71BF9" w:rsidRPr="0069289B" w:rsidRDefault="00B71BF9" w:rsidP="00B63267">
            <w:pPr>
              <w:jc w:val="center"/>
              <w:rPr>
                <w:rFonts w:ascii="Arial" w:hAnsi="Arial" w:cs="Arial"/>
                <w:b/>
              </w:rPr>
            </w:pPr>
            <w:r w:rsidRPr="0069289B">
              <w:rPr>
                <w:rFonts w:ascii="Arial" w:hAnsi="Arial" w:cs="Arial"/>
                <w:b/>
              </w:rPr>
              <w:t>How will you record these observations?</w:t>
            </w:r>
          </w:p>
        </w:tc>
      </w:tr>
      <w:tr w:rsidR="006B003B" w:rsidRPr="0069289B" w14:paraId="18CDAA9D" w14:textId="77777777" w:rsidTr="00B63267">
        <w:trPr>
          <w:trHeight w:val="1152"/>
        </w:trPr>
        <w:tc>
          <w:tcPr>
            <w:tcW w:w="5457" w:type="dxa"/>
          </w:tcPr>
          <w:p w14:paraId="463F5991" w14:textId="77777777" w:rsidR="006B003B" w:rsidRDefault="006B003B" w:rsidP="00B63267">
            <w:pPr>
              <w:tabs>
                <w:tab w:val="left" w:pos="2940"/>
              </w:tabs>
              <w:rPr>
                <w:rFonts w:ascii="Arial" w:hAnsi="Arial" w:cs="Arial"/>
              </w:rPr>
            </w:pPr>
            <w:r w:rsidRPr="00621E20">
              <w:rPr>
                <w:rFonts w:ascii="Arial" w:hAnsi="Arial" w:cs="Arial"/>
                <w:b/>
              </w:rPr>
              <w:t>Conduct Behaviour</w:t>
            </w:r>
            <w:r>
              <w:rPr>
                <w:rFonts w:ascii="Arial" w:hAnsi="Arial" w:cs="Arial"/>
              </w:rPr>
              <w:t xml:space="preserve"> and Emotional Behaviour</w:t>
            </w:r>
          </w:p>
          <w:p w14:paraId="075BDD9B" w14:textId="77777777" w:rsidR="006B003B" w:rsidRPr="00E35772" w:rsidRDefault="006B003B" w:rsidP="00B63267">
            <w:pPr>
              <w:tabs>
                <w:tab w:val="left" w:pos="2940"/>
              </w:tabs>
              <w:rPr>
                <w:rFonts w:ascii="Arial" w:hAnsi="Arial" w:cs="Arial"/>
                <w:sz w:val="8"/>
                <w:szCs w:val="8"/>
              </w:rPr>
            </w:pPr>
          </w:p>
          <w:p w14:paraId="6A51332F" w14:textId="55102167" w:rsidR="006B003B" w:rsidRPr="0069289B" w:rsidRDefault="00781F8F" w:rsidP="00E35772">
            <w:pPr>
              <w:tabs>
                <w:tab w:val="left" w:pos="2940"/>
              </w:tabs>
              <w:rPr>
                <w:rFonts w:ascii="Arial" w:hAnsi="Arial" w:cs="Arial"/>
              </w:rPr>
            </w:pPr>
            <w:r>
              <w:rPr>
                <w:rFonts w:ascii="Arial" w:hAnsi="Arial" w:cs="Arial"/>
              </w:rPr>
              <w:t>This observation will take place during out non-academic/non-learning situations such as on arrival during ‘tea and toast’</w:t>
            </w:r>
            <w:r w:rsidR="00E35772">
              <w:rPr>
                <w:rFonts w:ascii="Arial" w:hAnsi="Arial" w:cs="Arial"/>
              </w:rPr>
              <w:t xml:space="preserve">, break, </w:t>
            </w:r>
            <w:r>
              <w:rPr>
                <w:rFonts w:ascii="Arial" w:hAnsi="Arial" w:cs="Arial"/>
              </w:rPr>
              <w:t>lunchtime</w:t>
            </w:r>
            <w:r w:rsidR="00E35772">
              <w:rPr>
                <w:rFonts w:ascii="Arial" w:hAnsi="Arial" w:cs="Arial"/>
              </w:rPr>
              <w:t xml:space="preserve"> and the plenary activities at the end of the day.</w:t>
            </w:r>
          </w:p>
        </w:tc>
        <w:tc>
          <w:tcPr>
            <w:tcW w:w="5458" w:type="dxa"/>
            <w:vMerge w:val="restart"/>
          </w:tcPr>
          <w:p w14:paraId="482594E6" w14:textId="12DDA28D" w:rsidR="006B003B" w:rsidRDefault="006B003B" w:rsidP="00621E20">
            <w:pPr>
              <w:rPr>
                <w:rFonts w:ascii="Arial" w:hAnsi="Arial" w:cs="Arial"/>
              </w:rPr>
            </w:pPr>
            <w:r>
              <w:rPr>
                <w:rFonts w:ascii="Arial" w:hAnsi="Arial" w:cs="Arial"/>
              </w:rPr>
              <w:t xml:space="preserve">The Welsh Assembly Government (2010) published a </w:t>
            </w:r>
            <w:r w:rsidR="00B83702">
              <w:rPr>
                <w:rFonts w:ascii="Arial" w:hAnsi="Arial" w:cs="Arial"/>
              </w:rPr>
              <w:t>web link</w:t>
            </w:r>
            <w:r>
              <w:rPr>
                <w:rFonts w:ascii="Arial" w:hAnsi="Arial" w:cs="Arial"/>
              </w:rPr>
              <w:t xml:space="preserve"> to a free resource published by </w:t>
            </w:r>
            <w:r w:rsidRPr="00621E20">
              <w:rPr>
                <w:rFonts w:ascii="Arial" w:hAnsi="Arial" w:cs="Arial"/>
              </w:rPr>
              <w:t>The Special Needs Information Press</w:t>
            </w:r>
            <w:r w:rsidR="00621E20" w:rsidRPr="00621E20">
              <w:rPr>
                <w:rFonts w:ascii="Arial" w:hAnsi="Arial" w:cs="Arial"/>
              </w:rPr>
              <w:t xml:space="preserve"> (SNIP, 2007</w:t>
            </w:r>
            <w:r w:rsidR="00621E20">
              <w:rPr>
                <w:rFonts w:ascii="Arial" w:hAnsi="Arial" w:cs="Arial"/>
                <w:i/>
              </w:rPr>
              <w:t>)</w:t>
            </w:r>
            <w:r>
              <w:rPr>
                <w:rFonts w:ascii="Arial" w:hAnsi="Arial" w:cs="Arial"/>
              </w:rPr>
              <w:t xml:space="preserve"> that provides a scoring table to record observations related to a learner’s emotional, behavioural and developmental attainments.</w:t>
            </w:r>
          </w:p>
          <w:p w14:paraId="64CE1AF0" w14:textId="77777777" w:rsidR="006B003B" w:rsidRDefault="006B003B" w:rsidP="006B003B">
            <w:pPr>
              <w:jc w:val="both"/>
              <w:rPr>
                <w:rFonts w:ascii="Arial" w:hAnsi="Arial" w:cs="Arial"/>
              </w:rPr>
            </w:pPr>
          </w:p>
          <w:p w14:paraId="71248615" w14:textId="77777777" w:rsidR="00621E20" w:rsidRDefault="00621E20" w:rsidP="006B003B">
            <w:pPr>
              <w:jc w:val="both"/>
              <w:rPr>
                <w:rFonts w:ascii="Arial" w:hAnsi="Arial" w:cs="Arial"/>
              </w:rPr>
            </w:pPr>
          </w:p>
          <w:p w14:paraId="24F35C58" w14:textId="77777777" w:rsidR="00E35772" w:rsidRDefault="00E35772" w:rsidP="00621E20">
            <w:pPr>
              <w:jc w:val="both"/>
              <w:rPr>
                <w:rFonts w:ascii="Arial" w:hAnsi="Arial" w:cs="Arial"/>
              </w:rPr>
            </w:pPr>
          </w:p>
          <w:p w14:paraId="272A7210" w14:textId="77777777" w:rsidR="00E35772" w:rsidRDefault="00E35772" w:rsidP="00621E20">
            <w:pPr>
              <w:jc w:val="both"/>
              <w:rPr>
                <w:rFonts w:ascii="Arial" w:hAnsi="Arial" w:cs="Arial"/>
              </w:rPr>
            </w:pPr>
          </w:p>
          <w:p w14:paraId="2138BD94" w14:textId="77777777" w:rsidR="00157998" w:rsidRPr="006B003B" w:rsidRDefault="00621E20" w:rsidP="00621E20">
            <w:pPr>
              <w:jc w:val="both"/>
              <w:rPr>
                <w:rFonts w:ascii="Arial" w:hAnsi="Arial" w:cs="Arial"/>
              </w:rPr>
            </w:pPr>
            <w:r>
              <w:rPr>
                <w:rFonts w:ascii="Arial" w:hAnsi="Arial" w:cs="Arial"/>
              </w:rPr>
              <w:t>Observations will therefore be recorded as per the scores on the template, with a written interpretation summary following.</w:t>
            </w:r>
          </w:p>
        </w:tc>
      </w:tr>
      <w:tr w:rsidR="006B003B" w:rsidRPr="0069289B" w14:paraId="25DF5FFD" w14:textId="77777777" w:rsidTr="00B63267">
        <w:trPr>
          <w:trHeight w:val="1152"/>
        </w:trPr>
        <w:tc>
          <w:tcPr>
            <w:tcW w:w="5457" w:type="dxa"/>
          </w:tcPr>
          <w:p w14:paraId="25170654" w14:textId="77777777" w:rsidR="006B003B" w:rsidRDefault="006B003B" w:rsidP="00B63267">
            <w:pPr>
              <w:rPr>
                <w:rFonts w:ascii="Arial" w:hAnsi="Arial" w:cs="Arial"/>
              </w:rPr>
            </w:pPr>
            <w:r w:rsidRPr="00621E20">
              <w:rPr>
                <w:rFonts w:ascii="Arial" w:hAnsi="Arial" w:cs="Arial"/>
                <w:b/>
              </w:rPr>
              <w:t>Learning Behaviour</w:t>
            </w:r>
            <w:r>
              <w:rPr>
                <w:rFonts w:ascii="Arial" w:hAnsi="Arial" w:cs="Arial"/>
              </w:rPr>
              <w:t xml:space="preserve"> and Emotional Behaviour</w:t>
            </w:r>
          </w:p>
          <w:p w14:paraId="7F5A8E51" w14:textId="77777777" w:rsidR="00621E20" w:rsidRPr="00E35772" w:rsidRDefault="00621E20" w:rsidP="00B63267">
            <w:pPr>
              <w:rPr>
                <w:rFonts w:ascii="Arial" w:hAnsi="Arial" w:cs="Arial"/>
                <w:sz w:val="8"/>
                <w:szCs w:val="8"/>
              </w:rPr>
            </w:pPr>
          </w:p>
          <w:p w14:paraId="40105E12" w14:textId="77777777" w:rsidR="00621E20" w:rsidRDefault="00E35772" w:rsidP="00B63267">
            <w:pPr>
              <w:rPr>
                <w:rFonts w:ascii="Arial" w:hAnsi="Arial" w:cs="Arial"/>
              </w:rPr>
            </w:pPr>
            <w:r>
              <w:rPr>
                <w:rFonts w:ascii="Arial" w:hAnsi="Arial" w:cs="Arial"/>
              </w:rPr>
              <w:t>This observation will take place following delivery of the academic/learning sessions of English, Maths and the current Healthy Living unit.</w:t>
            </w:r>
          </w:p>
          <w:p w14:paraId="4EF5AFD4" w14:textId="7625D899" w:rsidR="00E35772" w:rsidRDefault="00E35772" w:rsidP="00B63267">
            <w:pPr>
              <w:rPr>
                <w:rFonts w:ascii="Arial" w:hAnsi="Arial" w:cs="Arial"/>
              </w:rPr>
            </w:pPr>
            <w:r>
              <w:rPr>
                <w:rFonts w:ascii="Arial" w:hAnsi="Arial" w:cs="Arial"/>
              </w:rPr>
              <w:t>-----------------------------------------------------------------------</w:t>
            </w:r>
          </w:p>
          <w:p w14:paraId="5012B668" w14:textId="0F7427C1" w:rsidR="00E35772" w:rsidRPr="00E35772" w:rsidRDefault="00E35772" w:rsidP="00E35772">
            <w:pPr>
              <w:jc w:val="both"/>
              <w:rPr>
                <w:rFonts w:ascii="Arial" w:hAnsi="Arial" w:cs="Arial"/>
              </w:rPr>
            </w:pPr>
            <w:r>
              <w:rPr>
                <w:rFonts w:ascii="Arial" w:hAnsi="Arial" w:cs="Arial"/>
              </w:rPr>
              <w:t>Emotional behaviour will be recorded during both observations with a view to have a constant baseline score for comparison.</w:t>
            </w:r>
          </w:p>
        </w:tc>
        <w:tc>
          <w:tcPr>
            <w:tcW w:w="5458" w:type="dxa"/>
            <w:vMerge/>
          </w:tcPr>
          <w:p w14:paraId="78EC8CB8" w14:textId="77777777" w:rsidR="006B003B" w:rsidRPr="0069289B" w:rsidRDefault="006B003B" w:rsidP="00B63267">
            <w:pPr>
              <w:rPr>
                <w:rFonts w:ascii="Arial" w:hAnsi="Arial" w:cs="Arial"/>
              </w:rPr>
            </w:pPr>
          </w:p>
        </w:tc>
      </w:tr>
    </w:tbl>
    <w:p w14:paraId="6CFCC708" w14:textId="5F792A4B" w:rsidR="001D09AB" w:rsidRPr="00C0296D" w:rsidRDefault="006316B3" w:rsidP="00C0296D">
      <w:pPr>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67456" behindDoc="0" locked="0" layoutInCell="1" allowOverlap="1" wp14:anchorId="4658606E" wp14:editId="3047A3A7">
                <wp:simplePos x="0" y="0"/>
                <wp:positionH relativeFrom="column">
                  <wp:posOffset>114300</wp:posOffset>
                </wp:positionH>
                <wp:positionV relativeFrom="paragraph">
                  <wp:posOffset>2171700</wp:posOffset>
                </wp:positionV>
                <wp:extent cx="114300" cy="228600"/>
                <wp:effectExtent l="0" t="0" r="12700" b="0"/>
                <wp:wrapThrough wrapText="bothSides">
                  <wp:wrapPolygon edited="0">
                    <wp:start x="0" y="0"/>
                    <wp:lineTo x="0" y="19200"/>
                    <wp:lineTo x="19200" y="19200"/>
                    <wp:lineTo x="192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14300" cy="228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9pt;margin-top:171pt;width:9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" fillcolor="white [3212]" stroked="f" strokeweight=".5pt">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65408" behindDoc="0" locked="0" layoutInCell="1" allowOverlap="1" wp14:anchorId="5A46BD7E" wp14:editId="707D56C6">
                <wp:simplePos x="0" y="0"/>
                <wp:positionH relativeFrom="column">
                  <wp:posOffset>342900</wp:posOffset>
                </wp:positionH>
                <wp:positionV relativeFrom="paragraph">
                  <wp:posOffset>7086600</wp:posOffset>
                </wp:positionV>
                <wp:extent cx="114300" cy="228600"/>
                <wp:effectExtent l="0" t="0" r="12700" b="0"/>
                <wp:wrapThrough wrapText="bothSides">
                  <wp:wrapPolygon edited="0">
                    <wp:start x="0" y="0"/>
                    <wp:lineTo x="0" y="19200"/>
                    <wp:lineTo x="19200" y="19200"/>
                    <wp:lineTo x="192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14300" cy="228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7pt;margin-top:558pt;width:9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" fillcolor="white [3212]" stroked="f" strokeweight=".5pt">
                <w10:wrap type="through"/>
              </v:rect>
            </w:pict>
          </mc:Fallback>
        </mc:AlternateContent>
      </w:r>
      <w:r w:rsidR="00781F8F">
        <w:rPr>
          <w:rFonts w:ascii="Arial" w:hAnsi="Arial" w:cs="Arial"/>
          <w:b/>
          <w:noProof/>
          <w:sz w:val="28"/>
          <w:szCs w:val="28"/>
          <w:lang w:val="en-US"/>
        </w:rPr>
        <w:drawing>
          <wp:anchor distT="0" distB="0" distL="114300" distR="114300" simplePos="0" relativeHeight="251658240" behindDoc="0" locked="0" layoutInCell="1" allowOverlap="1" wp14:anchorId="6E047C53" wp14:editId="142DD96D">
            <wp:simplePos x="0" y="0"/>
            <wp:positionH relativeFrom="column">
              <wp:posOffset>-1467485</wp:posOffset>
            </wp:positionH>
            <wp:positionV relativeFrom="paragraph">
              <wp:posOffset>1696085</wp:posOffset>
            </wp:positionV>
            <wp:extent cx="9674860" cy="6739890"/>
            <wp:effectExtent l="0" t="5715" r="0" b="0"/>
            <wp:wrapTight wrapText="bothSides">
              <wp:wrapPolygon edited="0">
                <wp:start x="21613" y="18"/>
                <wp:lineTo x="64" y="18"/>
                <wp:lineTo x="64" y="21508"/>
                <wp:lineTo x="21613" y="21508"/>
                <wp:lineTo x="21613" y="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 Pre.jpg"/>
                    <pic:cNvPicPr/>
                  </pic:nvPicPr>
                  <pic:blipFill>
                    <a:blip r:embed="rId8">
                      <a:extLst>
                        <a:ext uri="{28A0092B-C50C-407E-A947-70E740481C1C}">
                          <a14:useLocalDpi xmlns:a14="http://schemas.microsoft.com/office/drawing/2010/main" val="0"/>
                        </a:ext>
                      </a:extLst>
                    </a:blip>
                    <a:stretch>
                      <a:fillRect/>
                    </a:stretch>
                  </pic:blipFill>
                  <pic:spPr>
                    <a:xfrm rot="16200000">
                      <a:off x="0" y="0"/>
                      <a:ext cx="9674860" cy="6739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0296D">
        <w:rPr>
          <w:rFonts w:ascii="Arial" w:hAnsi="Arial" w:cs="Arial"/>
          <w:b/>
          <w:sz w:val="24"/>
          <w:szCs w:val="24"/>
        </w:rPr>
        <w:t xml:space="preserve">Appendix 3: </w:t>
      </w:r>
      <w:r w:rsidR="00B71BF9" w:rsidRPr="00C0296D">
        <w:rPr>
          <w:rFonts w:ascii="Arial" w:hAnsi="Arial" w:cs="Arial"/>
          <w:b/>
          <w:sz w:val="24"/>
          <w:szCs w:val="24"/>
        </w:rPr>
        <w:t>Obs</w:t>
      </w:r>
      <w:r w:rsidR="00781F8F">
        <w:rPr>
          <w:rFonts w:ascii="Arial" w:hAnsi="Arial" w:cs="Arial"/>
          <w:b/>
          <w:sz w:val="24"/>
          <w:szCs w:val="24"/>
        </w:rPr>
        <w:t>ervation Two, Classroom</w:t>
      </w:r>
      <w:r w:rsidR="001D09AB" w:rsidRPr="00C0296D">
        <w:rPr>
          <w:rFonts w:ascii="Arial" w:hAnsi="Arial" w:cs="Arial"/>
          <w:b/>
          <w:sz w:val="24"/>
          <w:szCs w:val="24"/>
        </w:rPr>
        <w:br/>
      </w:r>
      <w:r w:rsidR="001D09AB" w:rsidRPr="004278CB">
        <w:rPr>
          <w:rFonts w:ascii="Arial" w:hAnsi="Arial" w:cs="Arial"/>
          <w:b/>
          <w:sz w:val="2"/>
          <w:szCs w:val="2"/>
        </w:rPr>
        <w:br/>
      </w:r>
    </w:p>
    <w:p w14:paraId="386C68E8" w14:textId="77777777" w:rsidR="001D09AB" w:rsidRDefault="001D09AB" w:rsidP="001D09AB">
      <w:pPr>
        <w:pStyle w:val="ListParagraph"/>
        <w:rPr>
          <w:rFonts w:ascii="Arial" w:hAnsi="Arial" w:cs="Arial"/>
          <w:b/>
          <w:sz w:val="24"/>
          <w:szCs w:val="24"/>
        </w:rPr>
      </w:pPr>
      <w:r>
        <w:rPr>
          <w:rFonts w:ascii="Arial" w:hAnsi="Arial" w:cs="Arial"/>
          <w:b/>
          <w:sz w:val="24"/>
          <w:szCs w:val="24"/>
        </w:rPr>
        <w:br/>
      </w:r>
    </w:p>
    <w:p w14:paraId="32014E72" w14:textId="4FBC60D9" w:rsidR="001D09AB" w:rsidRDefault="006316B3" w:rsidP="00B71BF9">
      <w:pPr>
        <w:pStyle w:val="ListParagraph"/>
        <w:jc w:val="center"/>
        <w:rPr>
          <w:rFonts w:ascii="Arial" w:hAnsi="Arial" w:cs="Arial"/>
          <w:b/>
          <w:sz w:val="28"/>
          <w:szCs w:val="28"/>
        </w:rPr>
      </w:pPr>
      <w:r>
        <w:rPr>
          <w:rFonts w:ascii="Arial" w:hAnsi="Arial" w:cs="Arial"/>
          <w:b/>
          <w:noProof/>
          <w:sz w:val="24"/>
          <w:szCs w:val="24"/>
          <w:lang w:val="en-US"/>
        </w:rPr>
        <mc:AlternateContent>
          <mc:Choice Requires="wps">
            <w:drawing>
              <wp:anchor distT="0" distB="0" distL="114300" distR="114300" simplePos="0" relativeHeight="251663360" behindDoc="0" locked="0" layoutInCell="1" allowOverlap="1" wp14:anchorId="65AD85B7" wp14:editId="32BAC681">
                <wp:simplePos x="0" y="0"/>
                <wp:positionH relativeFrom="column">
                  <wp:posOffset>228600</wp:posOffset>
                </wp:positionH>
                <wp:positionV relativeFrom="paragraph">
                  <wp:posOffset>1183640</wp:posOffset>
                </wp:positionV>
                <wp:extent cx="114300" cy="228600"/>
                <wp:effectExtent l="0" t="0" r="12700" b="0"/>
                <wp:wrapThrough wrapText="bothSides">
                  <wp:wrapPolygon edited="0">
                    <wp:start x="0" y="0"/>
                    <wp:lineTo x="0" y="19200"/>
                    <wp:lineTo x="19200" y="19200"/>
                    <wp:lineTo x="192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14300" cy="228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8pt;margin-top:93.2pt;width:9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" fillcolor="white [3212]" stroked="f" strokeweight=".5pt">
                <w10:wrap type="through"/>
              </v:rect>
            </w:pict>
          </mc:Fallback>
        </mc:AlternateContent>
      </w:r>
      <w:r>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04F0BBCD" wp14:editId="16F13479">
                <wp:simplePos x="0" y="0"/>
                <wp:positionH relativeFrom="column">
                  <wp:posOffset>457200</wp:posOffset>
                </wp:positionH>
                <wp:positionV relativeFrom="paragraph">
                  <wp:posOffset>5984240</wp:posOffset>
                </wp:positionV>
                <wp:extent cx="114300" cy="228600"/>
                <wp:effectExtent l="0" t="0" r="12700" b="0"/>
                <wp:wrapThrough wrapText="bothSides">
                  <wp:wrapPolygon edited="0">
                    <wp:start x="0" y="0"/>
                    <wp:lineTo x="0" y="19200"/>
                    <wp:lineTo x="19200" y="19200"/>
                    <wp:lineTo x="192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14300" cy="2286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6pt;margin-top:471.2pt;width:9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" fillcolor="white [3212]" stroked="f" strokeweight=".5pt">
                <w10:wrap type="through"/>
              </v:rect>
            </w:pict>
          </mc:Fallback>
        </mc:AlternateContent>
      </w:r>
      <w:r w:rsidR="004278CB">
        <w:rPr>
          <w:rFonts w:ascii="Arial" w:hAnsi="Arial" w:cs="Arial"/>
          <w:b/>
          <w:noProof/>
          <w:sz w:val="24"/>
          <w:szCs w:val="24"/>
          <w:lang w:val="en-US"/>
        </w:rPr>
        <w:drawing>
          <wp:anchor distT="0" distB="0" distL="114300" distR="114300" simplePos="0" relativeHeight="251659264" behindDoc="0" locked="0" layoutInCell="1" allowOverlap="1" wp14:anchorId="11294E85" wp14:editId="2B1317B2">
            <wp:simplePos x="0" y="0"/>
            <wp:positionH relativeFrom="column">
              <wp:posOffset>-1316355</wp:posOffset>
            </wp:positionH>
            <wp:positionV relativeFrom="paragraph">
              <wp:posOffset>840740</wp:posOffset>
            </wp:positionV>
            <wp:extent cx="9262110" cy="6400800"/>
            <wp:effectExtent l="8255" t="0" r="0" b="0"/>
            <wp:wrapTight wrapText="bothSides">
              <wp:wrapPolygon edited="0">
                <wp:start x="21581" y="-28"/>
                <wp:lineTo x="78" y="-28"/>
                <wp:lineTo x="78" y="21486"/>
                <wp:lineTo x="21581" y="21486"/>
                <wp:lineTo x="21581" y="-2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Obs Pre.jpg"/>
                    <pic:cNvPicPr/>
                  </pic:nvPicPr>
                  <pic:blipFill>
                    <a:blip r:embed="rId9">
                      <a:extLst>
                        <a:ext uri="{28A0092B-C50C-407E-A947-70E740481C1C}">
                          <a14:useLocalDpi xmlns:a14="http://schemas.microsoft.com/office/drawing/2010/main" val="0"/>
                        </a:ext>
                      </a:extLst>
                    </a:blip>
                    <a:stretch>
                      <a:fillRect/>
                    </a:stretch>
                  </pic:blipFill>
                  <pic:spPr>
                    <a:xfrm rot="16200000">
                      <a:off x="0" y="0"/>
                      <a:ext cx="9262110" cy="6400800"/>
                    </a:xfrm>
                    <a:prstGeom prst="rect">
                      <a:avLst/>
                    </a:prstGeom>
                  </pic:spPr>
                </pic:pic>
              </a:graphicData>
            </a:graphic>
            <wp14:sizeRelH relativeFrom="page">
              <wp14:pctWidth>0</wp14:pctWidth>
            </wp14:sizeRelH>
            <wp14:sizeRelV relativeFrom="page">
              <wp14:pctHeight>0</wp14:pctHeight>
            </wp14:sizeRelV>
          </wp:anchor>
        </w:drawing>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r w:rsidR="001D09AB">
        <w:rPr>
          <w:rFonts w:ascii="Arial" w:hAnsi="Arial" w:cs="Arial"/>
          <w:b/>
          <w:sz w:val="24"/>
          <w:szCs w:val="24"/>
        </w:rPr>
        <w:br/>
      </w:r>
    </w:p>
    <w:p w14:paraId="772B2DCC" w14:textId="77777777" w:rsidR="004D69CE" w:rsidRDefault="004D69CE" w:rsidP="00B71BF9">
      <w:pPr>
        <w:pStyle w:val="ListParagraph"/>
        <w:jc w:val="center"/>
        <w:rPr>
          <w:rFonts w:ascii="Arial" w:hAnsi="Arial" w:cs="Arial"/>
          <w:b/>
          <w:sz w:val="28"/>
          <w:szCs w:val="28"/>
        </w:rPr>
      </w:pPr>
    </w:p>
    <w:p w14:paraId="4E88E8C3" w14:textId="77777777" w:rsidR="004D69CE" w:rsidRDefault="004D69CE" w:rsidP="00B71BF9">
      <w:pPr>
        <w:pStyle w:val="ListParagraph"/>
        <w:jc w:val="center"/>
        <w:rPr>
          <w:rFonts w:ascii="Arial" w:hAnsi="Arial" w:cs="Arial"/>
          <w:b/>
          <w:sz w:val="28"/>
          <w:szCs w:val="28"/>
        </w:rPr>
      </w:pPr>
    </w:p>
    <w:p w14:paraId="75567234" w14:textId="77777777" w:rsidR="004D69CE" w:rsidRDefault="004D69CE" w:rsidP="00B71BF9">
      <w:pPr>
        <w:pStyle w:val="ListParagraph"/>
        <w:jc w:val="center"/>
        <w:rPr>
          <w:rFonts w:ascii="Arial" w:hAnsi="Arial" w:cs="Arial"/>
          <w:b/>
          <w:sz w:val="28"/>
          <w:szCs w:val="28"/>
        </w:rPr>
      </w:pPr>
    </w:p>
    <w:p w14:paraId="10682E47" w14:textId="77777777" w:rsidR="004D69CE" w:rsidRPr="00B71BF9" w:rsidRDefault="004D69CE" w:rsidP="00B71BF9">
      <w:pPr>
        <w:pStyle w:val="ListParagraph"/>
        <w:jc w:val="center"/>
        <w:rPr>
          <w:rFonts w:ascii="Arial" w:hAnsi="Arial" w:cs="Arial"/>
          <w:b/>
          <w:sz w:val="28"/>
          <w:szCs w:val="28"/>
        </w:rPr>
      </w:pPr>
    </w:p>
    <w:p w14:paraId="1794BD00" w14:textId="77777777" w:rsidR="004278CB" w:rsidRDefault="004278CB" w:rsidP="004D69CE">
      <w:pPr>
        <w:pStyle w:val="ListParagraph"/>
        <w:jc w:val="center"/>
        <w:rPr>
          <w:rFonts w:ascii="Arial" w:hAnsi="Arial" w:cs="Arial"/>
          <w:b/>
          <w:sz w:val="24"/>
          <w:szCs w:val="24"/>
        </w:rPr>
      </w:pPr>
    </w:p>
    <w:p w14:paraId="07C4172A" w14:textId="0E02F8DC" w:rsidR="001D09AB" w:rsidRDefault="006316B3" w:rsidP="004D69CE">
      <w:pPr>
        <w:pStyle w:val="ListParagraph"/>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60288" behindDoc="0" locked="0" layoutInCell="1" allowOverlap="1" wp14:anchorId="4AEAC77C" wp14:editId="0011E7B2">
            <wp:simplePos x="0" y="0"/>
            <wp:positionH relativeFrom="column">
              <wp:posOffset>-114300</wp:posOffset>
            </wp:positionH>
            <wp:positionV relativeFrom="paragraph">
              <wp:posOffset>427355</wp:posOffset>
            </wp:positionV>
            <wp:extent cx="6840855" cy="4030345"/>
            <wp:effectExtent l="0" t="0" r="0" b="8255"/>
            <wp:wrapTight wrapText="bothSides">
              <wp:wrapPolygon edited="0">
                <wp:start x="0" y="0"/>
                <wp:lineTo x="0" y="21508"/>
                <wp:lineTo x="21494" y="21508"/>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3-12 at 20.48.31.png"/>
                    <pic:cNvPicPr/>
                  </pic:nvPicPr>
                  <pic:blipFill>
                    <a:blip r:embed="rId10">
                      <a:extLst>
                        <a:ext uri="{28A0092B-C50C-407E-A947-70E740481C1C}">
                          <a14:useLocalDpi xmlns:a14="http://schemas.microsoft.com/office/drawing/2010/main" val="0"/>
                        </a:ext>
                      </a:extLst>
                    </a:blip>
                    <a:stretch>
                      <a:fillRect/>
                    </a:stretch>
                  </pic:blipFill>
                  <pic:spPr>
                    <a:xfrm>
                      <a:off x="0" y="0"/>
                      <a:ext cx="6840855" cy="4030345"/>
                    </a:xfrm>
                    <a:prstGeom prst="rect">
                      <a:avLst/>
                    </a:prstGeom>
                  </pic:spPr>
                </pic:pic>
              </a:graphicData>
            </a:graphic>
            <wp14:sizeRelH relativeFrom="page">
              <wp14:pctWidth>0</wp14:pctWidth>
            </wp14:sizeRelH>
            <wp14:sizeRelV relativeFrom="page">
              <wp14:pctHeight>0</wp14:pctHeight>
            </wp14:sizeRelV>
          </wp:anchor>
        </w:drawing>
      </w:r>
      <w:r w:rsidR="00C0296D" w:rsidRPr="00C0296D">
        <w:rPr>
          <w:rFonts w:ascii="Arial" w:hAnsi="Arial" w:cs="Arial"/>
          <w:b/>
          <w:sz w:val="24"/>
          <w:szCs w:val="24"/>
        </w:rPr>
        <w:t xml:space="preserve">Appendix 4: </w:t>
      </w:r>
      <w:r w:rsidR="001D09AB" w:rsidRPr="00C0296D">
        <w:rPr>
          <w:rFonts w:ascii="Arial" w:hAnsi="Arial" w:cs="Arial"/>
          <w:b/>
          <w:sz w:val="24"/>
          <w:szCs w:val="24"/>
        </w:rPr>
        <w:t>Boxall Profile Pre-Intervention</w:t>
      </w:r>
      <w:r w:rsidR="00DC3F5E" w:rsidRPr="00C0296D">
        <w:rPr>
          <w:rFonts w:ascii="Arial" w:hAnsi="Arial" w:cs="Arial"/>
          <w:b/>
          <w:sz w:val="24"/>
          <w:szCs w:val="24"/>
        </w:rPr>
        <w:t xml:space="preserve"> and Post</w:t>
      </w:r>
      <w:r w:rsidR="004D69CE">
        <w:rPr>
          <w:rFonts w:ascii="Arial" w:hAnsi="Arial" w:cs="Arial"/>
          <w:b/>
          <w:sz w:val="24"/>
          <w:szCs w:val="24"/>
        </w:rPr>
        <w:t xml:space="preserve"> </w:t>
      </w:r>
    </w:p>
    <w:p w14:paraId="4858829E" w14:textId="436ED58A" w:rsidR="00DC3F5E" w:rsidRPr="00DC3F5E" w:rsidRDefault="00DC3F5E" w:rsidP="00DC3F5E">
      <w:pPr>
        <w:rPr>
          <w:rFonts w:ascii="Arial" w:hAnsi="Arial" w:cs="Arial"/>
          <w:b/>
          <w:sz w:val="24"/>
          <w:szCs w:val="24"/>
        </w:rPr>
      </w:pPr>
      <w:bookmarkStart w:id="1" w:name="_MON_1486905786"/>
      <w:bookmarkEnd w:id="1"/>
    </w:p>
    <w:p w14:paraId="0697C0B7" w14:textId="77777777" w:rsidR="001D09AB" w:rsidRPr="001D09AB" w:rsidRDefault="001D09AB" w:rsidP="001D09AB">
      <w:pPr>
        <w:pStyle w:val="ListParagraph"/>
        <w:rPr>
          <w:rFonts w:ascii="Arial" w:hAnsi="Arial" w:cs="Arial"/>
          <w:b/>
          <w:sz w:val="24"/>
          <w:szCs w:val="24"/>
        </w:rPr>
      </w:pPr>
    </w:p>
    <w:p w14:paraId="06C8F3BE" w14:textId="77777777" w:rsidR="001D09AB" w:rsidRDefault="001D09AB">
      <w:pPr>
        <w:rPr>
          <w:rFonts w:ascii="Arial" w:hAnsi="Arial" w:cs="Arial"/>
          <w:b/>
          <w:sz w:val="24"/>
          <w:szCs w:val="24"/>
        </w:rPr>
      </w:pPr>
    </w:p>
    <w:p w14:paraId="663B6988" w14:textId="77777777" w:rsidR="00B71BF9" w:rsidRDefault="00B71BF9">
      <w:pPr>
        <w:rPr>
          <w:rFonts w:ascii="Arial" w:hAnsi="Arial" w:cs="Arial"/>
          <w:b/>
          <w:sz w:val="24"/>
          <w:szCs w:val="24"/>
        </w:rPr>
      </w:pPr>
    </w:p>
    <w:p w14:paraId="104C7860" w14:textId="77777777" w:rsidR="00B71BF9" w:rsidRDefault="00B71BF9">
      <w:pPr>
        <w:rPr>
          <w:rFonts w:ascii="Arial" w:hAnsi="Arial" w:cs="Arial"/>
          <w:b/>
          <w:sz w:val="24"/>
          <w:szCs w:val="24"/>
        </w:rPr>
      </w:pPr>
    </w:p>
    <w:p w14:paraId="60B2B8EA" w14:textId="77777777" w:rsidR="00B71BF9" w:rsidRDefault="00B71BF9">
      <w:pPr>
        <w:rPr>
          <w:rFonts w:ascii="Arial" w:hAnsi="Arial" w:cs="Arial"/>
          <w:b/>
          <w:sz w:val="24"/>
          <w:szCs w:val="24"/>
        </w:rPr>
      </w:pPr>
    </w:p>
    <w:p w14:paraId="436CD222" w14:textId="77777777" w:rsidR="00B71BF9" w:rsidRDefault="00B71BF9">
      <w:pPr>
        <w:rPr>
          <w:rFonts w:ascii="Arial" w:hAnsi="Arial" w:cs="Arial"/>
          <w:b/>
          <w:sz w:val="24"/>
          <w:szCs w:val="24"/>
        </w:rPr>
      </w:pPr>
    </w:p>
    <w:p w14:paraId="40C6361F" w14:textId="77777777" w:rsidR="00B71BF9" w:rsidRDefault="00B71BF9">
      <w:pPr>
        <w:rPr>
          <w:rFonts w:ascii="Arial" w:hAnsi="Arial" w:cs="Arial"/>
          <w:b/>
          <w:sz w:val="24"/>
          <w:szCs w:val="24"/>
        </w:rPr>
      </w:pPr>
    </w:p>
    <w:p w14:paraId="0F171FF4" w14:textId="77777777" w:rsidR="00B71BF9" w:rsidRDefault="00B71BF9">
      <w:pPr>
        <w:rPr>
          <w:rFonts w:ascii="Arial" w:hAnsi="Arial" w:cs="Arial"/>
          <w:b/>
          <w:sz w:val="24"/>
          <w:szCs w:val="24"/>
        </w:rPr>
      </w:pPr>
    </w:p>
    <w:p w14:paraId="05317B35" w14:textId="77777777" w:rsidR="00B71BF9" w:rsidRDefault="00B71BF9">
      <w:pPr>
        <w:rPr>
          <w:rFonts w:ascii="Arial" w:hAnsi="Arial" w:cs="Arial"/>
          <w:b/>
          <w:sz w:val="24"/>
          <w:szCs w:val="24"/>
        </w:rPr>
      </w:pPr>
    </w:p>
    <w:p w14:paraId="56505022" w14:textId="77777777" w:rsidR="005B5921" w:rsidRDefault="005B5921">
      <w:pPr>
        <w:rPr>
          <w:rFonts w:ascii="Arial" w:hAnsi="Arial" w:cs="Arial"/>
          <w:b/>
          <w:sz w:val="24"/>
          <w:szCs w:val="24"/>
        </w:rPr>
        <w:sectPr w:rsidR="005B5921" w:rsidSect="00010ADE">
          <w:headerReference w:type="default" r:id="rId11"/>
          <w:footerReference w:type="default" r:id="rId12"/>
          <w:pgSz w:w="11906" w:h="16838"/>
          <w:pgMar w:top="709" w:right="424" w:bottom="568" w:left="709" w:header="284" w:footer="0" w:gutter="0"/>
          <w:cols w:space="708"/>
          <w:docGrid w:linePitch="360"/>
        </w:sectPr>
      </w:pPr>
    </w:p>
    <w:p w14:paraId="621F04D0" w14:textId="061A3FDB" w:rsidR="00C0296D" w:rsidRDefault="00C0296D" w:rsidP="004D69CE">
      <w:pPr>
        <w:jc w:val="center"/>
        <w:rPr>
          <w:rFonts w:ascii="Arial" w:hAnsi="Arial" w:cs="Arial"/>
          <w:b/>
          <w:sz w:val="24"/>
          <w:szCs w:val="24"/>
        </w:rPr>
      </w:pPr>
      <w:r w:rsidRPr="00C0296D">
        <w:rPr>
          <w:rFonts w:ascii="Arial" w:hAnsi="Arial" w:cs="Arial"/>
          <w:b/>
          <w:sz w:val="24"/>
          <w:szCs w:val="24"/>
        </w:rPr>
        <w:t xml:space="preserve">Appendix 5: </w:t>
      </w:r>
      <w:r w:rsidR="006B6426">
        <w:rPr>
          <w:rFonts w:ascii="Arial" w:hAnsi="Arial" w:cs="Arial"/>
          <w:b/>
          <w:sz w:val="24"/>
          <w:szCs w:val="24"/>
        </w:rPr>
        <w:t>Action Plan</w:t>
      </w:r>
    </w:p>
    <w:tbl>
      <w:tblPr>
        <w:tblW w:w="15595" w:type="dxa"/>
        <w:tblCellMar>
          <w:left w:w="0" w:type="dxa"/>
          <w:right w:w="0" w:type="dxa"/>
        </w:tblCellMar>
        <w:tblLook w:val="0600" w:firstRow="0" w:lastRow="0" w:firstColumn="0" w:lastColumn="0" w:noHBand="1" w:noVBand="1"/>
      </w:tblPr>
      <w:tblGrid>
        <w:gridCol w:w="3119"/>
        <w:gridCol w:w="3119"/>
        <w:gridCol w:w="3119"/>
        <w:gridCol w:w="3119"/>
        <w:gridCol w:w="3119"/>
      </w:tblGrid>
      <w:tr w:rsidR="00C0296D" w:rsidRPr="00C0296D" w14:paraId="6FFAEC84" w14:textId="77777777" w:rsidTr="004D69CE">
        <w:trPr>
          <w:trHeight w:val="397"/>
        </w:trPr>
        <w:tc>
          <w:tcPr>
            <w:tcW w:w="15595" w:type="dxa"/>
            <w:gridSpan w:val="5"/>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5B087EF2" w14:textId="77777777" w:rsidR="00C0296D" w:rsidRPr="00C0296D" w:rsidRDefault="00C0296D" w:rsidP="00C0296D">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b/>
                <w:bCs/>
                <w:color w:val="FFFFFF"/>
                <w:kern w:val="24"/>
                <w:sz w:val="36"/>
                <w:szCs w:val="36"/>
                <w:lang w:val="en-US"/>
              </w:rPr>
              <w:t>Nurture Group – Target Setting</w:t>
            </w:r>
          </w:p>
        </w:tc>
      </w:tr>
      <w:tr w:rsidR="00C0296D" w:rsidRPr="00C0296D" w14:paraId="76BA37D7" w14:textId="77777777" w:rsidTr="000F21AF">
        <w:trPr>
          <w:trHeight w:val="56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85085A8" w14:textId="77777777" w:rsidR="00496BDE" w:rsidRPr="00496BDE" w:rsidRDefault="00496BDE" w:rsidP="00496BDE">
            <w:pPr>
              <w:spacing w:after="0" w:line="240" w:lineRule="auto"/>
              <w:jc w:val="center"/>
              <w:textAlignment w:val="baseline"/>
              <w:rPr>
                <w:rFonts w:ascii="Arial" w:eastAsia="Times New Roman" w:hAnsi="Arial" w:cs="Tahoma"/>
                <w:b/>
                <w:color w:val="000000"/>
                <w:kern w:val="24"/>
                <w:lang w:val="en-US"/>
              </w:rPr>
            </w:pPr>
            <w:r>
              <w:rPr>
                <w:rFonts w:ascii="Arial" w:eastAsia="Times New Roman" w:hAnsi="Arial" w:cs="Tahoma"/>
                <w:b/>
                <w:color w:val="000000"/>
                <w:kern w:val="24"/>
                <w:lang w:val="en-US"/>
              </w:rPr>
              <w:t xml:space="preserve">Learner </w:t>
            </w:r>
            <w:r w:rsidR="00C0296D" w:rsidRPr="00496BDE">
              <w:rPr>
                <w:rFonts w:ascii="Arial" w:eastAsia="Times New Roman" w:hAnsi="Arial" w:cs="Tahoma"/>
                <w:b/>
                <w:color w:val="000000"/>
                <w:kern w:val="24"/>
                <w:lang w:val="en-US"/>
              </w:rPr>
              <w:t>Name:</w:t>
            </w:r>
          </w:p>
          <w:p w14:paraId="142441B2" w14:textId="23241E34" w:rsidR="00C0296D" w:rsidRPr="00C0296D" w:rsidRDefault="00496BDE" w:rsidP="00496BDE">
            <w:pPr>
              <w:spacing w:after="0" w:line="240" w:lineRule="auto"/>
              <w:jc w:val="center"/>
              <w:textAlignment w:val="baseline"/>
              <w:rPr>
                <w:rFonts w:ascii="Arial" w:eastAsia="Times New Roman" w:hAnsi="Arial" w:cs="Arial"/>
                <w:sz w:val="36"/>
                <w:szCs w:val="36"/>
                <w:lang w:val="en-US"/>
              </w:rPr>
            </w:pPr>
            <w:r>
              <w:rPr>
                <w:rFonts w:ascii="Arial" w:eastAsia="Times New Roman" w:hAnsi="Arial" w:cs="Tahoma"/>
                <w:color w:val="000000"/>
                <w:kern w:val="24"/>
                <w:lang w:val="en-US"/>
              </w:rPr>
              <w:t>“</w:t>
            </w:r>
            <w:r w:rsidR="00B83702">
              <w:rPr>
                <w:rFonts w:ascii="Arial" w:eastAsia="Times New Roman" w:hAnsi="Arial" w:cs="Tahoma"/>
                <w:color w:val="000000"/>
                <w:kern w:val="24"/>
                <w:lang w:val="en-US"/>
              </w:rPr>
              <w:t>Rob</w:t>
            </w:r>
            <w:r>
              <w:rPr>
                <w:rFonts w:ascii="Arial" w:eastAsia="Times New Roman" w:hAnsi="Arial" w:cs="Tahoma"/>
                <w:color w:val="000000"/>
                <w:kern w:val="24"/>
                <w:lang w:val="en-US"/>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F8FDF7" w14:textId="77777777" w:rsidR="00496BDE" w:rsidRPr="00496BDE" w:rsidRDefault="00496BDE" w:rsidP="00496BDE">
            <w:pPr>
              <w:spacing w:after="0" w:line="240" w:lineRule="auto"/>
              <w:jc w:val="center"/>
              <w:textAlignment w:val="baseline"/>
              <w:rPr>
                <w:rFonts w:ascii="Arial" w:eastAsia="Times New Roman" w:hAnsi="Arial" w:cs="Tahoma"/>
                <w:b/>
                <w:color w:val="000000"/>
                <w:kern w:val="24"/>
                <w:lang w:val="en-US"/>
              </w:rPr>
            </w:pPr>
            <w:r>
              <w:rPr>
                <w:rFonts w:ascii="Arial" w:eastAsia="Times New Roman" w:hAnsi="Arial" w:cs="Tahoma"/>
                <w:b/>
                <w:color w:val="000000"/>
                <w:kern w:val="24"/>
                <w:lang w:val="en-US"/>
              </w:rPr>
              <w:t>DO</w:t>
            </w:r>
            <w:r w:rsidR="00C0296D" w:rsidRPr="00496BDE">
              <w:rPr>
                <w:rFonts w:ascii="Arial" w:eastAsia="Times New Roman" w:hAnsi="Arial" w:cs="Tahoma"/>
                <w:b/>
                <w:color w:val="000000"/>
                <w:kern w:val="24"/>
                <w:lang w:val="en-US"/>
              </w:rPr>
              <w:t>B:</w:t>
            </w:r>
          </w:p>
          <w:p w14:paraId="6433BE53" w14:textId="14869913" w:rsidR="00C0296D" w:rsidRPr="00C0296D" w:rsidRDefault="00496BDE" w:rsidP="00496BDE">
            <w:pPr>
              <w:spacing w:after="0" w:line="240" w:lineRule="auto"/>
              <w:jc w:val="center"/>
              <w:textAlignment w:val="baseline"/>
              <w:rPr>
                <w:rFonts w:ascii="Arial" w:eastAsia="Times New Roman" w:hAnsi="Arial" w:cs="Arial"/>
                <w:sz w:val="36"/>
                <w:szCs w:val="36"/>
                <w:lang w:val="en-US"/>
              </w:rPr>
            </w:pPr>
            <w:r>
              <w:rPr>
                <w:rFonts w:ascii="Arial" w:eastAsia="Times New Roman" w:hAnsi="Arial" w:cs="Tahoma"/>
                <w:color w:val="000000"/>
                <w:kern w:val="24"/>
                <w:lang w:val="en-US"/>
              </w:rPr>
              <w:t>Age</w:t>
            </w:r>
            <w:r w:rsidR="00F2353C">
              <w:rPr>
                <w:rFonts w:ascii="Arial" w:eastAsia="Times New Roman" w:hAnsi="Arial" w:cs="Tahoma"/>
                <w:color w:val="000000"/>
                <w:kern w:val="24"/>
                <w:lang w:val="en-US"/>
              </w:rPr>
              <w:t>d 14</w:t>
            </w:r>
            <w:r>
              <w:rPr>
                <w:rFonts w:ascii="Arial" w:eastAsia="Times New Roman" w:hAnsi="Arial" w:cs="Tahoma"/>
                <w:color w:val="000000"/>
                <w:kern w:val="24"/>
                <w:lang w:val="en-US"/>
              </w:rPr>
              <w:t>, Year 9</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196EF0" w14:textId="77777777" w:rsidR="00496BDE" w:rsidRPr="00496BDE" w:rsidRDefault="00C0296D" w:rsidP="00496BDE">
            <w:pPr>
              <w:spacing w:after="0" w:line="240" w:lineRule="auto"/>
              <w:jc w:val="center"/>
              <w:textAlignment w:val="baseline"/>
              <w:rPr>
                <w:rFonts w:ascii="Arial" w:eastAsia="Times New Roman" w:hAnsi="Arial" w:cs="Tahoma"/>
                <w:b/>
                <w:color w:val="000000"/>
                <w:kern w:val="24"/>
                <w:lang w:val="en-US"/>
              </w:rPr>
            </w:pPr>
            <w:r w:rsidRPr="00496BDE">
              <w:rPr>
                <w:rFonts w:ascii="Arial" w:eastAsia="Times New Roman" w:hAnsi="Arial" w:cs="Tahoma"/>
                <w:b/>
                <w:color w:val="000000"/>
                <w:kern w:val="24"/>
                <w:lang w:val="en-US"/>
              </w:rPr>
              <w:t>School:</w:t>
            </w:r>
          </w:p>
          <w:p w14:paraId="5AC1BF88" w14:textId="77777777" w:rsidR="00C0296D" w:rsidRPr="00C0296D" w:rsidRDefault="00496BDE" w:rsidP="00496BDE">
            <w:pPr>
              <w:spacing w:after="0" w:line="240" w:lineRule="auto"/>
              <w:jc w:val="center"/>
              <w:textAlignment w:val="baseline"/>
              <w:rPr>
                <w:rFonts w:ascii="Arial" w:eastAsia="Times New Roman" w:hAnsi="Arial" w:cs="Arial"/>
                <w:sz w:val="36"/>
                <w:szCs w:val="36"/>
                <w:lang w:val="en-US"/>
              </w:rPr>
            </w:pPr>
            <w:r>
              <w:rPr>
                <w:rFonts w:ascii="Arial" w:eastAsia="Times New Roman" w:hAnsi="Arial" w:cs="Tahoma"/>
                <w:color w:val="000000"/>
                <w:kern w:val="24"/>
                <w:lang w:val="en-US"/>
              </w:rPr>
              <w:t>The LEC</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DDB625" w14:textId="77777777" w:rsidR="00496BDE" w:rsidRPr="00496BDE" w:rsidRDefault="00C0296D" w:rsidP="00496BDE">
            <w:pPr>
              <w:spacing w:after="0" w:line="240" w:lineRule="auto"/>
              <w:jc w:val="center"/>
              <w:textAlignment w:val="baseline"/>
              <w:rPr>
                <w:rFonts w:ascii="Arial" w:eastAsia="Times New Roman" w:hAnsi="Arial" w:cs="Tahoma"/>
                <w:b/>
                <w:color w:val="000000"/>
                <w:kern w:val="24"/>
                <w:lang w:val="en-US"/>
              </w:rPr>
            </w:pPr>
            <w:r w:rsidRPr="00496BDE">
              <w:rPr>
                <w:rFonts w:ascii="Arial" w:eastAsia="Times New Roman" w:hAnsi="Arial" w:cs="Tahoma"/>
                <w:b/>
                <w:color w:val="000000"/>
                <w:kern w:val="24"/>
                <w:lang w:val="en-US"/>
              </w:rPr>
              <w:t>Start Date:</w:t>
            </w:r>
          </w:p>
          <w:p w14:paraId="35A19F4E" w14:textId="77777777" w:rsidR="00C0296D" w:rsidRPr="00C0296D" w:rsidRDefault="00496BDE" w:rsidP="00496BDE">
            <w:pPr>
              <w:spacing w:after="0" w:line="240" w:lineRule="auto"/>
              <w:jc w:val="center"/>
              <w:textAlignment w:val="baseline"/>
              <w:rPr>
                <w:rFonts w:ascii="Arial" w:eastAsia="Times New Roman" w:hAnsi="Arial" w:cs="Arial"/>
                <w:sz w:val="36"/>
                <w:szCs w:val="36"/>
                <w:lang w:val="en-US"/>
              </w:rPr>
            </w:pPr>
            <w:r>
              <w:rPr>
                <w:rFonts w:ascii="Arial" w:eastAsia="Times New Roman" w:hAnsi="Arial" w:cs="Tahoma"/>
                <w:color w:val="000000"/>
                <w:kern w:val="24"/>
                <w:lang w:val="en-US"/>
              </w:rPr>
              <w:t>November 2016</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4694277" w14:textId="77777777" w:rsidR="00496BDE" w:rsidRPr="00496BDE" w:rsidRDefault="00C0296D" w:rsidP="00496BDE">
            <w:pPr>
              <w:spacing w:after="0" w:line="240" w:lineRule="auto"/>
              <w:jc w:val="center"/>
              <w:textAlignment w:val="baseline"/>
              <w:rPr>
                <w:rFonts w:ascii="Arial" w:eastAsia="Times New Roman" w:hAnsi="Arial" w:cs="Tahoma"/>
                <w:b/>
                <w:color w:val="000000"/>
                <w:kern w:val="24"/>
                <w:lang w:val="en-US"/>
              </w:rPr>
            </w:pPr>
            <w:r w:rsidRPr="00496BDE">
              <w:rPr>
                <w:rFonts w:ascii="Arial" w:eastAsia="Times New Roman" w:hAnsi="Arial" w:cs="Tahoma"/>
                <w:b/>
                <w:color w:val="000000"/>
                <w:kern w:val="24"/>
                <w:lang w:val="en-US"/>
              </w:rPr>
              <w:t>Review Date:</w:t>
            </w:r>
          </w:p>
          <w:p w14:paraId="25277B84" w14:textId="77777777" w:rsidR="00C0296D" w:rsidRPr="00C0296D" w:rsidRDefault="00496BDE" w:rsidP="00496BDE">
            <w:pPr>
              <w:spacing w:after="0" w:line="240" w:lineRule="auto"/>
              <w:jc w:val="center"/>
              <w:textAlignment w:val="baseline"/>
              <w:rPr>
                <w:rFonts w:ascii="Arial" w:eastAsia="Times New Roman" w:hAnsi="Arial" w:cs="Arial"/>
                <w:sz w:val="36"/>
                <w:szCs w:val="36"/>
                <w:lang w:val="en-US"/>
              </w:rPr>
            </w:pPr>
            <w:r>
              <w:rPr>
                <w:rFonts w:ascii="Arial" w:eastAsia="Times New Roman" w:hAnsi="Arial" w:cs="Tahoma"/>
                <w:color w:val="000000"/>
                <w:kern w:val="24"/>
                <w:lang w:val="en-US"/>
              </w:rPr>
              <w:t>March 2017</w:t>
            </w:r>
          </w:p>
        </w:tc>
      </w:tr>
      <w:tr w:rsidR="000F21AF" w:rsidRPr="00C0296D" w14:paraId="1C033890" w14:textId="77777777" w:rsidTr="000F21AF">
        <w:trPr>
          <w:trHeight w:val="267"/>
        </w:trPr>
        <w:tc>
          <w:tcPr>
            <w:tcW w:w="15595" w:type="dxa"/>
            <w:gridSpan w:val="5"/>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1476BE7" w14:textId="6871E51E" w:rsidR="000F21AF" w:rsidRPr="000F21AF" w:rsidRDefault="000F21AF" w:rsidP="00496BDE">
            <w:pPr>
              <w:spacing w:after="0" w:line="240" w:lineRule="auto"/>
              <w:jc w:val="center"/>
              <w:textAlignment w:val="baseline"/>
              <w:rPr>
                <w:rFonts w:ascii="Arial" w:eastAsia="Times New Roman" w:hAnsi="Arial" w:cs="Tahoma"/>
                <w:color w:val="000000"/>
                <w:kern w:val="24"/>
                <w:lang w:val="en-US"/>
              </w:rPr>
            </w:pPr>
            <w:r>
              <w:rPr>
                <w:rFonts w:ascii="Arial" w:eastAsia="Times New Roman" w:hAnsi="Arial" w:cs="Tahoma"/>
                <w:b/>
                <w:color w:val="000000"/>
                <w:kern w:val="24"/>
                <w:lang w:val="en-US"/>
              </w:rPr>
              <w:t>Overall Target</w:t>
            </w:r>
            <w:r w:rsidRPr="00496BDE">
              <w:rPr>
                <w:rFonts w:ascii="Arial" w:eastAsia="Times New Roman" w:hAnsi="Arial" w:cs="Tahoma"/>
                <w:b/>
                <w:color w:val="000000"/>
                <w:kern w:val="24"/>
                <w:lang w:val="en-US"/>
              </w:rPr>
              <w:t>:</w:t>
            </w:r>
            <w:r>
              <w:rPr>
                <w:rFonts w:ascii="Arial" w:eastAsia="Times New Roman" w:hAnsi="Arial" w:cs="Tahoma"/>
                <w:b/>
                <w:color w:val="000000"/>
                <w:kern w:val="24"/>
                <w:lang w:val="en-US"/>
              </w:rPr>
              <w:t xml:space="preserve"> </w:t>
            </w:r>
            <w:r>
              <w:rPr>
                <w:rFonts w:ascii="Arial" w:hAnsi="Arial" w:cs="Arial"/>
              </w:rPr>
              <w:t>To re-integrate into mainstream provision</w:t>
            </w:r>
          </w:p>
        </w:tc>
      </w:tr>
      <w:tr w:rsidR="00F76F79" w:rsidRPr="00C0296D" w14:paraId="23A9C693" w14:textId="77777777" w:rsidTr="00F76F79">
        <w:trPr>
          <w:trHeight w:val="510"/>
        </w:trPr>
        <w:tc>
          <w:tcPr>
            <w:tcW w:w="31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60FD187B" w14:textId="77777777" w:rsidR="00F76F79" w:rsidRPr="00C0296D" w:rsidRDefault="00F76F79" w:rsidP="00496BDE">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lang w:val="en-US"/>
              </w:rPr>
              <w:t>Identified difficulties</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68A11DBE" w14:textId="77777777" w:rsidR="00F76F79" w:rsidRPr="00C0296D" w:rsidRDefault="00F76F79" w:rsidP="00496BDE">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lang w:val="en-US"/>
              </w:rPr>
              <w:t>Targets to be achieved</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5AE03571" w14:textId="3322A9C8" w:rsidR="00F76F79" w:rsidRPr="00C0296D" w:rsidRDefault="00F76F79" w:rsidP="00496BDE">
            <w:pPr>
              <w:kinsoku w:val="0"/>
              <w:overflowPunct w:val="0"/>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lang w:val="en-US"/>
              </w:rPr>
              <w:t>Activities, Strategies &amp; Resources</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tcPr>
          <w:p w14:paraId="7E740839" w14:textId="77777777" w:rsidR="00F76F79" w:rsidRPr="00C0296D" w:rsidRDefault="00F76F79" w:rsidP="00F76F79">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lang w:val="en-US"/>
              </w:rPr>
              <w:t>Measured by…</w:t>
            </w:r>
          </w:p>
          <w:p w14:paraId="666F1D4B" w14:textId="446C7947" w:rsidR="00F76F79" w:rsidRPr="00C0296D" w:rsidRDefault="00F76F79" w:rsidP="00F76F79">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sz w:val="16"/>
                <w:szCs w:val="16"/>
                <w:lang w:val="en-US"/>
              </w:rPr>
              <w:t>(Success criteria / positive targets)</w:t>
            </w:r>
          </w:p>
        </w:tc>
        <w:tc>
          <w:tcPr>
            <w:tcW w:w="3119" w:type="dxa"/>
            <w:tcBorders>
              <w:top w:val="single" w:sz="8" w:space="0" w:color="000000"/>
              <w:left w:val="single" w:sz="8" w:space="0" w:color="000000"/>
              <w:bottom w:val="single" w:sz="8" w:space="0" w:color="000000"/>
              <w:right w:val="single" w:sz="8" w:space="0" w:color="000000"/>
            </w:tcBorders>
            <w:shd w:val="clear" w:color="auto" w:fill="D9D9D9"/>
            <w:tcMar>
              <w:top w:w="72" w:type="dxa"/>
              <w:left w:w="144" w:type="dxa"/>
              <w:bottom w:w="72" w:type="dxa"/>
              <w:right w:w="144" w:type="dxa"/>
            </w:tcMar>
            <w:vAlign w:val="center"/>
            <w:hideMark/>
          </w:tcPr>
          <w:p w14:paraId="4FC3C001" w14:textId="77777777" w:rsidR="00F76F79" w:rsidRPr="00C0296D" w:rsidRDefault="00F76F79" w:rsidP="00496BDE">
            <w:pPr>
              <w:spacing w:after="0" w:line="240" w:lineRule="auto"/>
              <w:jc w:val="center"/>
              <w:textAlignment w:val="baseline"/>
              <w:rPr>
                <w:rFonts w:ascii="Arial" w:eastAsia="Times New Roman" w:hAnsi="Arial" w:cs="Arial"/>
                <w:sz w:val="36"/>
                <w:szCs w:val="36"/>
                <w:lang w:val="en-US"/>
              </w:rPr>
            </w:pPr>
            <w:r w:rsidRPr="00C0296D">
              <w:rPr>
                <w:rFonts w:ascii="Arial" w:eastAsia="Times New Roman" w:hAnsi="Arial" w:cs="Tahoma"/>
                <w:color w:val="000000"/>
                <w:kern w:val="24"/>
                <w:lang w:val="en-US"/>
              </w:rPr>
              <w:t>Results/Outcomes</w:t>
            </w:r>
          </w:p>
        </w:tc>
      </w:tr>
      <w:tr w:rsidR="00F76F79" w:rsidRPr="00C0296D" w14:paraId="3C78DA74" w14:textId="77777777" w:rsidTr="00F76F79">
        <w:trPr>
          <w:trHeight w:val="2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DE7AF6A" w14:textId="77777777" w:rsidR="00F76F79" w:rsidRPr="000F21AF" w:rsidRDefault="00F76F79" w:rsidP="000F21AF">
            <w:pPr>
              <w:spacing w:after="0" w:line="240" w:lineRule="auto"/>
              <w:rPr>
                <w:rFonts w:ascii="Arial" w:hAnsi="Arial" w:cs="Arial"/>
              </w:rPr>
            </w:pPr>
          </w:p>
          <w:p w14:paraId="0E996C76" w14:textId="3EAA1C56" w:rsidR="00F76F79" w:rsidRPr="000F21AF" w:rsidRDefault="00F76F79" w:rsidP="000F21AF">
            <w:pPr>
              <w:spacing w:after="0" w:line="240" w:lineRule="auto"/>
              <w:rPr>
                <w:rFonts w:ascii="Arial" w:hAnsi="Arial" w:cs="Arial"/>
              </w:rPr>
            </w:pPr>
            <w:r w:rsidRPr="000F21AF">
              <w:rPr>
                <w:rFonts w:ascii="Arial" w:hAnsi="Arial" w:cs="Arial"/>
              </w:rPr>
              <w:t>Striving to be accepted as the person he perceives as wanting to be.</w:t>
            </w:r>
          </w:p>
          <w:p w14:paraId="002EFF47" w14:textId="54495908" w:rsidR="00F76F79" w:rsidRPr="000F21AF" w:rsidRDefault="00F76F79" w:rsidP="000F21AF">
            <w:pPr>
              <w:spacing w:after="0" w:line="240" w:lineRule="auto"/>
              <w:rPr>
                <w:rFonts w:ascii="Arial" w:hAnsi="Arial" w:cs="Arial"/>
              </w:rPr>
            </w:pPr>
            <w:r w:rsidRPr="000F21AF">
              <w:rPr>
                <w:rFonts w:ascii="Arial" w:hAnsi="Arial" w:cs="Arial"/>
              </w:rPr>
              <w:t>Displaying inappropriate behaviours, staying off task</w:t>
            </w:r>
            <w:r>
              <w:rPr>
                <w:rFonts w:ascii="Arial" w:hAnsi="Arial" w:cs="Arial"/>
              </w:rPr>
              <w:t>.</w:t>
            </w:r>
          </w:p>
          <w:p w14:paraId="4333B192" w14:textId="6574D3A1" w:rsidR="00F76F79" w:rsidRPr="000F21AF" w:rsidRDefault="00F76F79" w:rsidP="000F21AF">
            <w:pPr>
              <w:spacing w:after="0" w:line="240" w:lineRule="auto"/>
              <w:textAlignment w:val="baseline"/>
              <w:rPr>
                <w:rFonts w:ascii="Arial" w:eastAsia="Times New Roman" w:hAnsi="Arial" w:cs="Arial"/>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C95DBB" w14:textId="21FD46DE" w:rsidR="00F76F79" w:rsidRPr="000F21AF" w:rsidRDefault="00F76F79" w:rsidP="000F21AF">
            <w:pPr>
              <w:spacing w:after="0" w:line="240" w:lineRule="auto"/>
              <w:rPr>
                <w:rFonts w:ascii="Arial" w:eastAsia="Times New Roman" w:hAnsi="Arial" w:cs="Arial"/>
                <w:lang w:val="en-US"/>
              </w:rPr>
            </w:pPr>
            <w:r w:rsidRPr="000F21AF">
              <w:rPr>
                <w:rFonts w:ascii="Arial" w:eastAsia="Times New Roman" w:hAnsi="Arial" w:cs="Arial"/>
                <w:lang w:val="en-US"/>
              </w:rPr>
              <w:t>(1) Only speak the truth</w:t>
            </w:r>
          </w:p>
          <w:p w14:paraId="373527BC" w14:textId="77777777" w:rsidR="00F76F79" w:rsidRDefault="00F76F79" w:rsidP="000F21AF">
            <w:pPr>
              <w:spacing w:after="0" w:line="240" w:lineRule="auto"/>
              <w:rPr>
                <w:rFonts w:ascii="Arial" w:hAnsi="Arial" w:cs="Arial"/>
                <w:lang w:val="en-US"/>
              </w:rPr>
            </w:pPr>
          </w:p>
          <w:p w14:paraId="5A81BFDB" w14:textId="77777777" w:rsidR="00F76F79" w:rsidRPr="000F21AF" w:rsidRDefault="00F76F79" w:rsidP="000F21AF">
            <w:pPr>
              <w:spacing w:after="0" w:line="240" w:lineRule="auto"/>
              <w:rPr>
                <w:rFonts w:ascii="Arial" w:hAnsi="Arial" w:cs="Arial"/>
                <w:lang w:val="en-US"/>
              </w:rPr>
            </w:pPr>
          </w:p>
          <w:p w14:paraId="31300269" w14:textId="3C3661FD" w:rsidR="00F76F79" w:rsidRPr="000F21AF" w:rsidRDefault="00F76F79" w:rsidP="000F21AF">
            <w:pPr>
              <w:spacing w:after="0" w:line="240" w:lineRule="auto"/>
              <w:rPr>
                <w:rFonts w:ascii="Arial" w:hAnsi="Arial" w:cs="Arial"/>
                <w:lang w:val="en-US"/>
              </w:rPr>
            </w:pPr>
            <w:r w:rsidRPr="000F21AF">
              <w:rPr>
                <w:rFonts w:ascii="Arial" w:hAnsi="Arial" w:cs="Arial"/>
                <w:lang w:val="en-US"/>
              </w:rPr>
              <w:t>(2) Aim to act maturely, with acceptable topics of conversation</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3D839BE" w14:textId="29D52B7B" w:rsid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(1) Respond to</w:t>
            </w:r>
            <w:r w:rsidR="00F76F79">
              <w:rPr>
                <w:rFonts w:ascii="Arial" w:eastAsia="Times New Roman" w:hAnsi="Arial" w:cs="Arial"/>
                <w:lang w:val="en-US"/>
              </w:rPr>
              <w:t xml:space="preserve"> pr</w:t>
            </w:r>
            <w:r>
              <w:rPr>
                <w:rFonts w:ascii="Arial" w:eastAsia="Times New Roman" w:hAnsi="Arial" w:cs="Arial"/>
                <w:lang w:val="en-US"/>
              </w:rPr>
              <w:t>ompt/game “Fact of Fiction” and ‘answer’ with eye contact</w:t>
            </w:r>
          </w:p>
          <w:p w14:paraId="292C10EE" w14:textId="77777777" w:rsidR="00F76F79" w:rsidRDefault="00F76F79" w:rsidP="00F76F79">
            <w:pPr>
              <w:spacing w:after="0" w:line="240" w:lineRule="auto"/>
              <w:rPr>
                <w:rFonts w:ascii="Arial" w:eastAsia="Times New Roman" w:hAnsi="Arial" w:cs="Arial"/>
                <w:lang w:val="en-US"/>
              </w:rPr>
            </w:pPr>
          </w:p>
          <w:p w14:paraId="19D93DDB" w14:textId="71F1D862" w:rsidR="00F76F79" w:rsidRPr="00F76F79" w:rsidRDefault="00F76F79" w:rsidP="000F21AF">
            <w:pPr>
              <w:spacing w:after="0" w:line="240" w:lineRule="auto"/>
              <w:rPr>
                <w:rFonts w:ascii="Arial" w:eastAsia="Times New Roman" w:hAnsi="Arial" w:cs="Arial"/>
                <w:lang w:val="en-US"/>
              </w:rPr>
            </w:pPr>
            <w:r>
              <w:rPr>
                <w:rFonts w:ascii="Arial" w:eastAsia="Times New Roman" w:hAnsi="Arial" w:cs="Arial"/>
                <w:lang w:val="en-US"/>
              </w:rPr>
              <w:t xml:space="preserve">(2) Immediately stop conversation when word “inappropriate” is spoken by </w:t>
            </w:r>
            <w:r w:rsidR="00F2353C">
              <w:rPr>
                <w:rFonts w:ascii="Arial" w:eastAsia="Times New Roman" w:hAnsi="Arial" w:cs="Arial"/>
                <w:lang w:val="en-US"/>
              </w:rPr>
              <w:t xml:space="preserve">any of the </w:t>
            </w:r>
            <w:r>
              <w:rPr>
                <w:rFonts w:ascii="Arial" w:eastAsia="Times New Roman" w:hAnsi="Arial" w:cs="Arial"/>
                <w:lang w:val="en-US"/>
              </w:rPr>
              <w:t>team</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AB378F" w14:textId="77777777" w:rsid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(1) Reduced observations of inappropriate behaviours/ actions</w:t>
            </w:r>
          </w:p>
          <w:p w14:paraId="4F119B1D" w14:textId="77777777" w:rsidR="00F2353C" w:rsidRDefault="00F2353C" w:rsidP="00F76F79">
            <w:pPr>
              <w:spacing w:after="0" w:line="240" w:lineRule="auto"/>
              <w:rPr>
                <w:rFonts w:ascii="Arial" w:eastAsia="Times New Roman" w:hAnsi="Arial" w:cs="Arial"/>
                <w:lang w:val="en-US"/>
              </w:rPr>
            </w:pPr>
          </w:p>
          <w:p w14:paraId="3E26A784" w14:textId="1CC86684" w:rsidR="00F2353C" w:rsidRP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(2) Conversations stopped/ immediately changed upon hearing word</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383331" w14:textId="77777777" w:rsid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‘Credits’ awarded for positive responses</w:t>
            </w:r>
          </w:p>
          <w:p w14:paraId="0A09976F" w14:textId="77777777" w:rsidR="00F2353C" w:rsidRDefault="00F2353C" w:rsidP="00F76F79">
            <w:pPr>
              <w:spacing w:after="0" w:line="240" w:lineRule="auto"/>
              <w:rPr>
                <w:rFonts w:ascii="Arial" w:eastAsia="Times New Roman" w:hAnsi="Arial" w:cs="Arial"/>
                <w:lang w:val="en-US"/>
              </w:rPr>
            </w:pPr>
          </w:p>
          <w:p w14:paraId="6F570FED" w14:textId="77777777" w:rsidR="00F2353C" w:rsidRDefault="00F2353C" w:rsidP="00F76F79">
            <w:pPr>
              <w:spacing w:after="0" w:line="240" w:lineRule="auto"/>
              <w:rPr>
                <w:rFonts w:ascii="Arial" w:eastAsia="Times New Roman" w:hAnsi="Arial" w:cs="Arial"/>
                <w:lang w:val="en-US"/>
              </w:rPr>
            </w:pPr>
          </w:p>
          <w:p w14:paraId="6BF54C31" w14:textId="6C7E5896" w:rsidR="00F2353C" w:rsidRP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 xml:space="preserve">(a) texts and (b) </w:t>
            </w:r>
            <w:r w:rsidR="00B83702">
              <w:rPr>
                <w:rFonts w:ascii="Arial" w:eastAsia="Times New Roman" w:hAnsi="Arial" w:cs="Arial"/>
                <w:lang w:val="en-US"/>
              </w:rPr>
              <w:t>phone calls</w:t>
            </w:r>
            <w:r>
              <w:rPr>
                <w:rFonts w:ascii="Arial" w:eastAsia="Times New Roman" w:hAnsi="Arial" w:cs="Arial"/>
                <w:lang w:val="en-US"/>
              </w:rPr>
              <w:t xml:space="preserve"> are made per agreed number of credits earned</w:t>
            </w:r>
          </w:p>
        </w:tc>
      </w:tr>
      <w:tr w:rsidR="000F21AF" w:rsidRPr="00C0296D" w14:paraId="08913D91" w14:textId="77777777" w:rsidTr="00F76F79">
        <w:trPr>
          <w:trHeight w:val="254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EF5F9A5" w14:textId="5110BC03" w:rsidR="000F21AF" w:rsidRPr="000F21AF" w:rsidRDefault="000F21AF" w:rsidP="000F21AF">
            <w:pPr>
              <w:spacing w:after="0" w:line="240" w:lineRule="auto"/>
              <w:rPr>
                <w:rFonts w:ascii="Arial" w:hAnsi="Arial" w:cs="Arial"/>
              </w:rPr>
            </w:pPr>
          </w:p>
          <w:p w14:paraId="3D773091" w14:textId="77777777" w:rsidR="000F21AF" w:rsidRDefault="000F21AF" w:rsidP="000F21AF">
            <w:pPr>
              <w:spacing w:after="0" w:line="240" w:lineRule="auto"/>
              <w:rPr>
                <w:rFonts w:ascii="Arial" w:hAnsi="Arial" w:cs="Arial"/>
              </w:rPr>
            </w:pPr>
            <w:r w:rsidRPr="000F21AF">
              <w:rPr>
                <w:rFonts w:ascii="Arial" w:hAnsi="Arial" w:cs="Arial"/>
              </w:rPr>
              <w:t>Lack of aspirations and belief in own abilities.</w:t>
            </w:r>
          </w:p>
          <w:p w14:paraId="2EE2AC48" w14:textId="77777777" w:rsidR="000F21AF" w:rsidRPr="000F21AF" w:rsidRDefault="000F21AF" w:rsidP="000F21AF">
            <w:pPr>
              <w:spacing w:after="0" w:line="240" w:lineRule="auto"/>
              <w:rPr>
                <w:rFonts w:ascii="Arial" w:hAnsi="Arial" w:cs="Arial"/>
              </w:rPr>
            </w:pPr>
          </w:p>
          <w:p w14:paraId="0361684A" w14:textId="4D48860D" w:rsidR="000F21AF" w:rsidRPr="002A747F" w:rsidRDefault="000F21AF" w:rsidP="002A747F">
            <w:pPr>
              <w:spacing w:after="0" w:line="240" w:lineRule="auto"/>
              <w:rPr>
                <w:rFonts w:ascii="Arial" w:hAnsi="Arial" w:cs="Arial"/>
              </w:rPr>
            </w:pPr>
            <w:r w:rsidRPr="000F21AF">
              <w:rPr>
                <w:rFonts w:ascii="Arial" w:hAnsi="Arial" w:cs="Arial"/>
              </w:rPr>
              <w:t>Not attempting, or not completing tasks</w:t>
            </w:r>
            <w:r w:rsidR="00F76F79">
              <w:rPr>
                <w:rFonts w:ascii="Arial" w:hAnsi="Arial" w:cs="Arial"/>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75C60A" w14:textId="77777777" w:rsidR="000F21AF" w:rsidRDefault="000F21AF" w:rsidP="000F21AF">
            <w:pPr>
              <w:spacing w:after="0" w:line="240" w:lineRule="auto"/>
              <w:rPr>
                <w:rFonts w:ascii="Arial" w:eastAsia="Times New Roman" w:hAnsi="Arial" w:cs="Arial"/>
                <w:lang w:val="en-US"/>
              </w:rPr>
            </w:pPr>
            <w:r w:rsidRPr="000F21AF">
              <w:rPr>
                <w:rFonts w:ascii="Arial" w:eastAsia="Times New Roman" w:hAnsi="Arial" w:cs="Arial"/>
                <w:lang w:val="en-US"/>
              </w:rPr>
              <w:t>(1) Complete all set tasks</w:t>
            </w:r>
          </w:p>
          <w:p w14:paraId="7F3B59C0" w14:textId="77777777" w:rsidR="00F76F79" w:rsidRDefault="00F76F79" w:rsidP="000F21AF">
            <w:pPr>
              <w:spacing w:after="0" w:line="240" w:lineRule="auto"/>
              <w:rPr>
                <w:rFonts w:ascii="Arial" w:eastAsia="Times New Roman" w:hAnsi="Arial" w:cs="Arial"/>
                <w:lang w:val="en-US"/>
              </w:rPr>
            </w:pPr>
          </w:p>
          <w:p w14:paraId="4E2EFE47" w14:textId="77777777" w:rsidR="00A80AF5" w:rsidRDefault="00A80AF5" w:rsidP="000F21AF">
            <w:pPr>
              <w:spacing w:after="0" w:line="240" w:lineRule="auto"/>
              <w:rPr>
                <w:rFonts w:ascii="Arial" w:eastAsia="Times New Roman" w:hAnsi="Arial" w:cs="Arial"/>
                <w:lang w:val="en-US"/>
              </w:rPr>
            </w:pPr>
          </w:p>
          <w:p w14:paraId="05F76BE8" w14:textId="77777777" w:rsidR="00A80AF5" w:rsidRDefault="00A80AF5" w:rsidP="000F21AF">
            <w:pPr>
              <w:spacing w:after="0" w:line="240" w:lineRule="auto"/>
              <w:rPr>
                <w:rFonts w:ascii="Arial" w:eastAsia="Times New Roman" w:hAnsi="Arial" w:cs="Arial"/>
                <w:lang w:val="en-US"/>
              </w:rPr>
            </w:pPr>
          </w:p>
          <w:p w14:paraId="4AEA91AF" w14:textId="22EF1F13" w:rsidR="00F76F79" w:rsidRPr="000F21AF" w:rsidRDefault="00F76F79" w:rsidP="000F21AF">
            <w:pPr>
              <w:spacing w:after="0" w:line="240" w:lineRule="auto"/>
              <w:rPr>
                <w:rFonts w:ascii="Arial" w:eastAsia="Times New Roman" w:hAnsi="Arial" w:cs="Arial"/>
                <w:lang w:val="en-US"/>
              </w:rPr>
            </w:pPr>
            <w:r>
              <w:rPr>
                <w:rFonts w:ascii="Arial" w:eastAsia="Times New Roman" w:hAnsi="Arial" w:cs="Arial"/>
                <w:lang w:val="en-US"/>
              </w:rPr>
              <w:t>(2) Stay on requested task for the allocated time</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508619B" w14:textId="11037F15" w:rsidR="000F21AF" w:rsidRDefault="00F76F79" w:rsidP="000F21AF">
            <w:pPr>
              <w:spacing w:after="0" w:line="240" w:lineRule="auto"/>
              <w:rPr>
                <w:rFonts w:ascii="Arial" w:eastAsia="Times New Roman" w:hAnsi="Arial" w:cs="Arial"/>
                <w:lang w:val="en-US"/>
              </w:rPr>
            </w:pPr>
            <w:r>
              <w:rPr>
                <w:rFonts w:ascii="Arial" w:eastAsia="Times New Roman" w:hAnsi="Arial" w:cs="Arial"/>
                <w:lang w:val="en-US"/>
              </w:rPr>
              <w:t xml:space="preserve">(1) </w:t>
            </w:r>
            <w:r w:rsidR="00A80AF5">
              <w:rPr>
                <w:rFonts w:ascii="Arial" w:eastAsia="Times New Roman" w:hAnsi="Arial" w:cs="Arial"/>
                <w:lang w:val="en-US"/>
              </w:rPr>
              <w:t>Ask for your work to be marked immediately upon completion!</w:t>
            </w:r>
          </w:p>
          <w:p w14:paraId="2D95277D" w14:textId="77777777" w:rsidR="00A80AF5" w:rsidRDefault="00A80AF5" w:rsidP="000F21AF">
            <w:pPr>
              <w:spacing w:after="0" w:line="240" w:lineRule="auto"/>
              <w:rPr>
                <w:rFonts w:ascii="Arial" w:eastAsia="Times New Roman" w:hAnsi="Arial" w:cs="Arial"/>
                <w:lang w:val="en-US"/>
              </w:rPr>
            </w:pPr>
          </w:p>
          <w:p w14:paraId="23E3C642" w14:textId="53CE2A51" w:rsidR="00A80AF5" w:rsidRPr="00F76F79" w:rsidRDefault="00A80AF5" w:rsidP="000F21AF">
            <w:pPr>
              <w:spacing w:after="0" w:line="240" w:lineRule="auto"/>
              <w:rPr>
                <w:rFonts w:ascii="Arial" w:eastAsia="Times New Roman" w:hAnsi="Arial" w:cs="Arial"/>
                <w:lang w:val="en-US"/>
              </w:rPr>
            </w:pPr>
            <w:r>
              <w:rPr>
                <w:rFonts w:ascii="Arial" w:eastAsia="Times New Roman" w:hAnsi="Arial" w:cs="Arial"/>
                <w:lang w:val="en-US"/>
              </w:rPr>
              <w:t xml:space="preserve">(2) Use/request the </w:t>
            </w:r>
            <w:r w:rsidR="00B83702">
              <w:rPr>
                <w:rFonts w:ascii="Arial" w:eastAsia="Times New Roman" w:hAnsi="Arial" w:cs="Arial"/>
                <w:lang w:val="en-US"/>
              </w:rPr>
              <w:t>sand timer</w:t>
            </w:r>
            <w:r>
              <w:rPr>
                <w:rFonts w:ascii="Arial" w:eastAsia="Times New Roman" w:hAnsi="Arial" w:cs="Arial"/>
                <w:lang w:val="en-US"/>
              </w:rPr>
              <w:t xml:space="preserve"> as a visual guide for how long you need to stay focused and undistracted by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78741C" w14:textId="77777777" w:rsidR="000F21AF" w:rsidRDefault="00F2353C" w:rsidP="00F76F79">
            <w:pPr>
              <w:spacing w:after="0" w:line="240" w:lineRule="auto"/>
              <w:rPr>
                <w:rFonts w:ascii="Arial" w:eastAsia="Times New Roman" w:hAnsi="Arial" w:cs="Arial"/>
                <w:lang w:val="en-US"/>
              </w:rPr>
            </w:pPr>
            <w:r>
              <w:rPr>
                <w:rFonts w:ascii="Arial" w:eastAsia="Times New Roman" w:hAnsi="Arial" w:cs="Arial"/>
                <w:lang w:val="en-US"/>
              </w:rPr>
              <w:t>(1) Set tasks are completed in folder</w:t>
            </w:r>
          </w:p>
          <w:p w14:paraId="0CE6CAAE" w14:textId="77777777" w:rsidR="00F2353C" w:rsidRDefault="00F2353C" w:rsidP="00F76F79">
            <w:pPr>
              <w:spacing w:after="0" w:line="240" w:lineRule="auto"/>
              <w:rPr>
                <w:rFonts w:ascii="Arial" w:eastAsia="Times New Roman" w:hAnsi="Arial" w:cs="Arial"/>
                <w:lang w:val="en-US"/>
              </w:rPr>
            </w:pPr>
          </w:p>
          <w:p w14:paraId="74D50FA6" w14:textId="77777777" w:rsidR="00F2353C" w:rsidRDefault="00F2353C" w:rsidP="00F76F79">
            <w:pPr>
              <w:spacing w:after="0" w:line="240" w:lineRule="auto"/>
              <w:rPr>
                <w:rFonts w:ascii="Arial" w:eastAsia="Times New Roman" w:hAnsi="Arial" w:cs="Arial"/>
                <w:lang w:val="en-US"/>
              </w:rPr>
            </w:pPr>
          </w:p>
          <w:p w14:paraId="7439AA17" w14:textId="48BFED4B" w:rsidR="00F2353C" w:rsidRP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 xml:space="preserve">(2) Engagement remains throughout duration of </w:t>
            </w:r>
            <w:r w:rsidR="00B83702">
              <w:rPr>
                <w:rFonts w:ascii="Arial" w:eastAsia="Times New Roman" w:hAnsi="Arial" w:cs="Arial"/>
                <w:lang w:val="en-US"/>
              </w:rPr>
              <w:t>sand timer</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A0AE431" w14:textId="77777777" w:rsidR="000F21AF" w:rsidRDefault="00F2353C" w:rsidP="00F76F79">
            <w:pPr>
              <w:spacing w:after="0" w:line="240" w:lineRule="auto"/>
              <w:rPr>
                <w:rFonts w:ascii="Arial" w:eastAsia="Times New Roman" w:hAnsi="Arial" w:cs="Arial"/>
                <w:lang w:val="en-US"/>
              </w:rPr>
            </w:pPr>
            <w:r>
              <w:rPr>
                <w:rFonts w:ascii="Arial" w:eastAsia="Times New Roman" w:hAnsi="Arial" w:cs="Arial"/>
                <w:lang w:val="en-US"/>
              </w:rPr>
              <w:t>Recognition is made on portfolio work, work shared with school and with home</w:t>
            </w:r>
          </w:p>
          <w:p w14:paraId="6C541749" w14:textId="77777777" w:rsidR="00F2353C" w:rsidRDefault="00F2353C" w:rsidP="00F76F79">
            <w:pPr>
              <w:spacing w:after="0" w:line="240" w:lineRule="auto"/>
              <w:rPr>
                <w:rFonts w:ascii="Arial" w:eastAsia="Times New Roman" w:hAnsi="Arial" w:cs="Arial"/>
                <w:lang w:val="en-US"/>
              </w:rPr>
            </w:pPr>
          </w:p>
          <w:p w14:paraId="633F2592" w14:textId="0B4C2125" w:rsidR="00F2353C" w:rsidRPr="00F2353C" w:rsidRDefault="00F2353C" w:rsidP="00F76F79">
            <w:pPr>
              <w:spacing w:after="0" w:line="240" w:lineRule="auto"/>
              <w:rPr>
                <w:rFonts w:ascii="Arial" w:eastAsia="Times New Roman" w:hAnsi="Arial" w:cs="Arial"/>
                <w:lang w:val="en-US"/>
              </w:rPr>
            </w:pPr>
            <w:r>
              <w:rPr>
                <w:rFonts w:ascii="Arial" w:eastAsia="Times New Roman" w:hAnsi="Arial" w:cs="Arial"/>
                <w:lang w:val="en-US"/>
              </w:rPr>
              <w:t xml:space="preserve">‘Credits’ awarded for </w:t>
            </w:r>
            <w:r>
              <w:rPr>
                <w:rFonts w:ascii="Arial" w:eastAsia="Times New Roman" w:hAnsi="Arial" w:cs="Arial"/>
                <w:i/>
                <w:lang w:val="en-US"/>
              </w:rPr>
              <w:t>both</w:t>
            </w:r>
            <w:r>
              <w:rPr>
                <w:rFonts w:ascii="Arial" w:eastAsia="Times New Roman" w:hAnsi="Arial" w:cs="Arial"/>
                <w:lang w:val="en-US"/>
              </w:rPr>
              <w:t xml:space="preserve"> remaining on task throughout th</w:t>
            </w:r>
            <w:r w:rsidR="002A747F">
              <w:rPr>
                <w:rFonts w:ascii="Arial" w:eastAsia="Times New Roman" w:hAnsi="Arial" w:cs="Arial"/>
                <w:lang w:val="en-US"/>
              </w:rPr>
              <w:t xml:space="preserve">e </w:t>
            </w:r>
            <w:r w:rsidR="00B83702">
              <w:rPr>
                <w:rFonts w:ascii="Arial" w:eastAsia="Times New Roman" w:hAnsi="Arial" w:cs="Arial"/>
                <w:lang w:val="en-US"/>
              </w:rPr>
              <w:t>sand timer</w:t>
            </w:r>
            <w:r w:rsidR="002A747F">
              <w:rPr>
                <w:rFonts w:ascii="Arial" w:eastAsia="Times New Roman" w:hAnsi="Arial" w:cs="Arial"/>
                <w:lang w:val="en-US"/>
              </w:rPr>
              <w:t xml:space="preserve"> and completing the t</w:t>
            </w:r>
            <w:r>
              <w:rPr>
                <w:rFonts w:ascii="Arial" w:eastAsia="Times New Roman" w:hAnsi="Arial" w:cs="Arial"/>
                <w:lang w:val="en-US"/>
              </w:rPr>
              <w:t>ask</w:t>
            </w:r>
          </w:p>
        </w:tc>
      </w:tr>
      <w:tr w:rsidR="000F21AF" w:rsidRPr="00C0296D" w14:paraId="06569FB8" w14:textId="77777777" w:rsidTr="00F76F79">
        <w:trPr>
          <w:trHeight w:val="565"/>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0BD6F5" w14:textId="0EE117A0" w:rsidR="000F21AF" w:rsidRPr="000F21AF" w:rsidRDefault="000F21AF" w:rsidP="000F21AF">
            <w:pPr>
              <w:spacing w:after="0" w:line="240" w:lineRule="auto"/>
              <w:rPr>
                <w:rFonts w:ascii="Arial" w:hAnsi="Arial" w:cs="Arial"/>
              </w:rPr>
            </w:pPr>
          </w:p>
          <w:p w14:paraId="36424B52" w14:textId="439388D0" w:rsidR="000F21AF" w:rsidRPr="000F21AF" w:rsidRDefault="000F21AF" w:rsidP="000F21AF">
            <w:pPr>
              <w:spacing w:after="0" w:line="240" w:lineRule="auto"/>
              <w:rPr>
                <w:rFonts w:ascii="Arial" w:hAnsi="Arial" w:cs="Arial"/>
              </w:rPr>
            </w:pPr>
            <w:r w:rsidRPr="000F21AF">
              <w:rPr>
                <w:rFonts w:ascii="Arial" w:hAnsi="Arial" w:cs="Arial"/>
              </w:rPr>
              <w:t>Changing displayed behaviours according to environmental or persons</w:t>
            </w:r>
            <w:r w:rsidR="00F76F79">
              <w:rPr>
                <w:rFonts w:ascii="Arial" w:hAnsi="Arial" w:cs="Arial"/>
              </w:rPr>
              <w:t>.</w:t>
            </w:r>
          </w:p>
          <w:p w14:paraId="46F389E4" w14:textId="2B117D97" w:rsidR="000F21AF" w:rsidRPr="000F21AF" w:rsidRDefault="000F21AF" w:rsidP="000F21AF">
            <w:pPr>
              <w:spacing w:after="0" w:line="240" w:lineRule="auto"/>
              <w:textAlignment w:val="baseline"/>
              <w:rPr>
                <w:rFonts w:ascii="Arial" w:eastAsia="Times New Roman" w:hAnsi="Arial" w:cs="Arial"/>
                <w:lang w:val="en-US"/>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547B9C" w14:textId="7FD48DE3" w:rsidR="000F21AF" w:rsidRPr="000F21AF" w:rsidRDefault="000F21AF" w:rsidP="000F21AF">
            <w:pPr>
              <w:spacing w:after="0" w:line="240" w:lineRule="auto"/>
              <w:rPr>
                <w:rFonts w:ascii="Arial" w:eastAsia="Times New Roman" w:hAnsi="Arial" w:cs="Arial"/>
                <w:lang w:val="en-US"/>
              </w:rPr>
            </w:pPr>
            <w:r w:rsidRPr="000F21AF">
              <w:rPr>
                <w:rFonts w:ascii="Arial" w:eastAsia="Times New Roman" w:hAnsi="Arial" w:cs="Arial"/>
                <w:lang w:val="en-US"/>
              </w:rPr>
              <w:t>(1) Refrain from inappropriate comments/actions</w:t>
            </w:r>
          </w:p>
          <w:p w14:paraId="69A80AB2" w14:textId="77777777" w:rsidR="000F21AF" w:rsidRPr="000F21AF" w:rsidRDefault="000F21AF" w:rsidP="000F21AF">
            <w:pPr>
              <w:spacing w:after="0" w:line="240" w:lineRule="auto"/>
              <w:rPr>
                <w:rFonts w:ascii="Arial" w:eastAsia="Times New Roman" w:hAnsi="Arial" w:cs="Arial"/>
                <w:lang w:val="en-US"/>
              </w:rPr>
            </w:pPr>
          </w:p>
          <w:p w14:paraId="07FDBBBC" w14:textId="18542984" w:rsidR="000F21AF" w:rsidRPr="000F21AF" w:rsidRDefault="000F21AF" w:rsidP="000F21AF">
            <w:pPr>
              <w:spacing w:after="0" w:line="240" w:lineRule="auto"/>
              <w:rPr>
                <w:rFonts w:ascii="Arial" w:eastAsia="Times New Roman" w:hAnsi="Arial" w:cs="Arial"/>
                <w:lang w:val="en-US"/>
              </w:rPr>
            </w:pPr>
            <w:r w:rsidRPr="000F21AF">
              <w:rPr>
                <w:rFonts w:ascii="Arial" w:eastAsia="Times New Roman" w:hAnsi="Arial" w:cs="Arial"/>
                <w:lang w:val="en-US"/>
              </w:rPr>
              <w:t>(2) Work/act consistently, whoever is present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B8E8F5" w14:textId="77777777" w:rsidR="000F21AF" w:rsidRDefault="00F2353C" w:rsidP="000F21AF">
            <w:pPr>
              <w:spacing w:after="0" w:line="240" w:lineRule="auto"/>
              <w:rPr>
                <w:rFonts w:ascii="Arial" w:eastAsia="Times New Roman" w:hAnsi="Arial" w:cs="Arial"/>
                <w:lang w:val="en-US"/>
              </w:rPr>
            </w:pPr>
            <w:r>
              <w:rPr>
                <w:rFonts w:ascii="Arial" w:eastAsia="Times New Roman" w:hAnsi="Arial" w:cs="Arial"/>
                <w:lang w:val="en-US"/>
              </w:rPr>
              <w:t>(1) Immediately stop conversation when word “inappropriate” is spoken by any of the team</w:t>
            </w:r>
          </w:p>
          <w:p w14:paraId="4ACDE521" w14:textId="77777777" w:rsidR="00F2353C" w:rsidRDefault="00F2353C" w:rsidP="000F21AF">
            <w:pPr>
              <w:spacing w:after="0" w:line="240" w:lineRule="auto"/>
              <w:rPr>
                <w:rFonts w:ascii="Arial" w:eastAsia="Times New Roman" w:hAnsi="Arial" w:cs="Arial"/>
                <w:lang w:val="en-US"/>
              </w:rPr>
            </w:pPr>
          </w:p>
          <w:p w14:paraId="2C17CED9" w14:textId="57DC12EE" w:rsidR="00F2353C" w:rsidRPr="00F76F79" w:rsidRDefault="00F2353C" w:rsidP="000F21AF">
            <w:pPr>
              <w:spacing w:after="0" w:line="240" w:lineRule="auto"/>
              <w:rPr>
                <w:rFonts w:ascii="Arial" w:eastAsia="Times New Roman" w:hAnsi="Arial" w:cs="Arial"/>
                <w:lang w:val="en-US"/>
              </w:rPr>
            </w:pPr>
            <w:r>
              <w:rPr>
                <w:rFonts w:ascii="Arial" w:eastAsia="Times New Roman" w:hAnsi="Arial" w:cs="Arial"/>
                <w:lang w:val="en-US"/>
              </w:rPr>
              <w:t>(2) Complete all set tasks as per your previous target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CEE2A57" w14:textId="77777777" w:rsidR="000F21AF" w:rsidRDefault="00F2353C" w:rsidP="00F76F79">
            <w:pPr>
              <w:spacing w:after="0" w:line="240" w:lineRule="auto"/>
              <w:rPr>
                <w:rFonts w:ascii="Arial" w:eastAsia="Times New Roman" w:hAnsi="Arial" w:cs="Arial"/>
                <w:lang w:val="en-US"/>
              </w:rPr>
            </w:pPr>
            <w:r>
              <w:rPr>
                <w:rFonts w:ascii="Arial" w:eastAsia="Times New Roman" w:hAnsi="Arial" w:cs="Arial"/>
                <w:lang w:val="en-US"/>
              </w:rPr>
              <w:t>(1) Conversations stopped/ immediately changed upon hearing word</w:t>
            </w:r>
          </w:p>
          <w:p w14:paraId="57DB45D0" w14:textId="77777777" w:rsidR="00F2353C" w:rsidRDefault="00F2353C" w:rsidP="00F76F79">
            <w:pPr>
              <w:spacing w:after="0" w:line="240" w:lineRule="auto"/>
              <w:rPr>
                <w:rFonts w:ascii="Arial" w:eastAsia="Times New Roman" w:hAnsi="Arial" w:cs="Arial"/>
                <w:lang w:val="en-US"/>
              </w:rPr>
            </w:pPr>
          </w:p>
          <w:p w14:paraId="3B6B167F" w14:textId="77777777" w:rsidR="00F2353C" w:rsidRDefault="00F2353C" w:rsidP="00F76F79">
            <w:pPr>
              <w:spacing w:after="0" w:line="240" w:lineRule="auto"/>
              <w:rPr>
                <w:rFonts w:ascii="Arial" w:eastAsia="Times New Roman" w:hAnsi="Arial" w:cs="Arial"/>
                <w:lang w:val="en-US"/>
              </w:rPr>
            </w:pPr>
          </w:p>
          <w:p w14:paraId="28673379" w14:textId="50467E60" w:rsidR="00F2353C" w:rsidRPr="00F76F79" w:rsidRDefault="00F2353C" w:rsidP="00F76F79">
            <w:pPr>
              <w:spacing w:after="0" w:line="240" w:lineRule="auto"/>
              <w:rPr>
                <w:rFonts w:ascii="Arial" w:eastAsia="Times New Roman" w:hAnsi="Arial" w:cs="Arial"/>
                <w:lang w:val="en-US"/>
              </w:rPr>
            </w:pPr>
            <w:r>
              <w:rPr>
                <w:rFonts w:ascii="Arial" w:eastAsia="Times New Roman" w:hAnsi="Arial" w:cs="Arial"/>
                <w:lang w:val="en-US"/>
              </w:rPr>
              <w:t>(2) Set tasks are completed in folder</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2E7E3A" w14:textId="4A2D7356" w:rsidR="000F21AF" w:rsidRDefault="00F2353C" w:rsidP="00F76F79">
            <w:pPr>
              <w:spacing w:after="0" w:line="240" w:lineRule="auto"/>
              <w:rPr>
                <w:rFonts w:ascii="Arial" w:eastAsia="Times New Roman" w:hAnsi="Arial" w:cs="Arial"/>
                <w:lang w:val="en-US"/>
              </w:rPr>
            </w:pPr>
            <w:r>
              <w:rPr>
                <w:rFonts w:ascii="Arial" w:eastAsia="Times New Roman" w:hAnsi="Arial" w:cs="Arial"/>
                <w:lang w:val="en-US"/>
              </w:rPr>
              <w:t xml:space="preserve">(a) texts and (b) </w:t>
            </w:r>
            <w:r w:rsidR="00B83702">
              <w:rPr>
                <w:rFonts w:ascii="Arial" w:eastAsia="Times New Roman" w:hAnsi="Arial" w:cs="Arial"/>
                <w:lang w:val="en-US"/>
              </w:rPr>
              <w:t>phone calls</w:t>
            </w:r>
            <w:r>
              <w:rPr>
                <w:rFonts w:ascii="Arial" w:eastAsia="Times New Roman" w:hAnsi="Arial" w:cs="Arial"/>
                <w:lang w:val="en-US"/>
              </w:rPr>
              <w:t xml:space="preserve"> are made per agreed number of credits earned</w:t>
            </w:r>
          </w:p>
          <w:p w14:paraId="6B179BBE" w14:textId="77777777" w:rsidR="002A747F" w:rsidRDefault="002A747F" w:rsidP="00F76F79">
            <w:pPr>
              <w:spacing w:after="0" w:line="240" w:lineRule="auto"/>
              <w:rPr>
                <w:rFonts w:ascii="Arial" w:eastAsia="Times New Roman" w:hAnsi="Arial" w:cs="Arial"/>
                <w:lang w:val="en-US"/>
              </w:rPr>
            </w:pPr>
          </w:p>
          <w:p w14:paraId="04AD45AD" w14:textId="51E5865B" w:rsidR="000F21AF" w:rsidRPr="002A747F" w:rsidRDefault="002A747F" w:rsidP="002A747F">
            <w:pPr>
              <w:spacing w:after="0" w:line="240" w:lineRule="auto"/>
              <w:rPr>
                <w:rFonts w:ascii="Arial" w:eastAsia="Times New Roman" w:hAnsi="Arial" w:cs="Arial"/>
                <w:i/>
                <w:lang w:val="en-US"/>
              </w:rPr>
            </w:pPr>
            <w:r>
              <w:rPr>
                <w:rFonts w:ascii="Arial" w:eastAsia="Times New Roman" w:hAnsi="Arial" w:cs="Arial"/>
                <w:lang w:val="en-US"/>
              </w:rPr>
              <w:t xml:space="preserve">As per second target, in addition, reflection meeting </w:t>
            </w:r>
            <w:r>
              <w:rPr>
                <w:rFonts w:ascii="Arial" w:eastAsia="Times New Roman" w:hAnsi="Arial" w:cs="Arial"/>
                <w:i/>
                <w:lang w:val="en-US"/>
              </w:rPr>
              <w:t>at</w:t>
            </w:r>
            <w:r>
              <w:rPr>
                <w:rFonts w:ascii="Arial" w:eastAsia="Times New Roman" w:hAnsi="Arial" w:cs="Arial"/>
                <w:lang w:val="en-US"/>
              </w:rPr>
              <w:t xml:space="preserve"> school and additionally </w:t>
            </w:r>
            <w:r>
              <w:rPr>
                <w:rFonts w:ascii="Arial" w:eastAsia="Times New Roman" w:hAnsi="Arial" w:cs="Arial"/>
                <w:i/>
                <w:lang w:val="en-US"/>
              </w:rPr>
              <w:t xml:space="preserve">at home </w:t>
            </w:r>
            <w:r w:rsidRPr="002A747F">
              <w:rPr>
                <w:rFonts w:ascii="Arial" w:eastAsia="Times New Roman" w:hAnsi="Arial" w:cs="Arial"/>
                <w:lang w:val="en-US"/>
              </w:rPr>
              <w:t>to recognise positives</w:t>
            </w:r>
            <w:r>
              <w:rPr>
                <w:rFonts w:ascii="Arial" w:eastAsia="Times New Roman" w:hAnsi="Arial" w:cs="Arial"/>
                <w:lang w:val="en-US"/>
              </w:rPr>
              <w:t xml:space="preserve"> and progression</w:t>
            </w:r>
          </w:p>
        </w:tc>
      </w:tr>
    </w:tbl>
    <w:p w14:paraId="443A0D37" w14:textId="77777777" w:rsidR="005B5921" w:rsidRPr="000F21AF" w:rsidRDefault="005B5921">
      <w:pPr>
        <w:rPr>
          <w:rFonts w:ascii="Arial" w:hAnsi="Arial" w:cs="Arial"/>
          <w:b/>
          <w:sz w:val="8"/>
          <w:szCs w:val="8"/>
        </w:rPr>
        <w:sectPr w:rsidR="005B5921" w:rsidRPr="000F21AF" w:rsidSect="004D69CE">
          <w:pgSz w:w="16838" w:h="11906" w:orient="landscape"/>
          <w:pgMar w:top="566" w:right="536" w:bottom="568" w:left="709" w:header="284" w:footer="34" w:gutter="0"/>
          <w:cols w:space="708"/>
          <w:docGrid w:linePitch="360"/>
        </w:sectPr>
      </w:pPr>
    </w:p>
    <w:p w14:paraId="0219D9BD" w14:textId="77777777" w:rsidR="008E1DB8" w:rsidRDefault="008E1DB8" w:rsidP="008E1DB8">
      <w:pPr>
        <w:jc w:val="center"/>
        <w:rPr>
          <w:rFonts w:ascii="Arial" w:hAnsi="Arial" w:cs="Arial"/>
          <w:b/>
          <w:sz w:val="24"/>
          <w:szCs w:val="24"/>
        </w:rPr>
      </w:pPr>
      <w:r>
        <w:rPr>
          <w:rFonts w:ascii="Arial" w:hAnsi="Arial" w:cs="Arial"/>
          <w:b/>
          <w:sz w:val="24"/>
          <w:szCs w:val="24"/>
        </w:rPr>
        <w:t>Appendix 6</w:t>
      </w:r>
      <w:r w:rsidRPr="00C0296D">
        <w:rPr>
          <w:rFonts w:ascii="Arial" w:hAnsi="Arial" w:cs="Arial"/>
          <w:b/>
          <w:sz w:val="24"/>
          <w:szCs w:val="24"/>
        </w:rPr>
        <w:t xml:space="preserve">: </w:t>
      </w:r>
      <w:r>
        <w:rPr>
          <w:rFonts w:ascii="Arial" w:hAnsi="Arial" w:cs="Arial"/>
          <w:b/>
          <w:sz w:val="24"/>
          <w:szCs w:val="24"/>
        </w:rPr>
        <w:t>Additional Evidence</w:t>
      </w:r>
    </w:p>
    <w:p w14:paraId="19F2CABE" w14:textId="17082486" w:rsidR="00F76F79" w:rsidRDefault="00F76F79" w:rsidP="00F76F79">
      <w:pPr>
        <w:spacing w:after="0" w:line="360" w:lineRule="auto"/>
        <w:jc w:val="both"/>
        <w:rPr>
          <w:rFonts w:ascii="Arial" w:hAnsi="Arial" w:cs="Arial"/>
        </w:rPr>
      </w:pPr>
      <w:r>
        <w:rPr>
          <w:rFonts w:ascii="Arial" w:hAnsi="Arial" w:cs="Arial"/>
          <w:u w:val="single"/>
        </w:rPr>
        <w:t>6a) Pre-Intervention Analysis of the Observations</w:t>
      </w:r>
    </w:p>
    <w:p w14:paraId="1258A25C" w14:textId="232374E5" w:rsidR="00F76F79" w:rsidRDefault="00F76F79" w:rsidP="00F76F79">
      <w:pPr>
        <w:spacing w:after="0" w:line="360" w:lineRule="auto"/>
        <w:jc w:val="both"/>
        <w:rPr>
          <w:rFonts w:ascii="Arial" w:hAnsi="Arial" w:cs="Arial"/>
        </w:rPr>
      </w:pPr>
      <w:r>
        <w:rPr>
          <w:rFonts w:ascii="Arial" w:hAnsi="Arial" w:cs="Arial"/>
        </w:rPr>
        <w:t xml:space="preserve">Within informal settings, </w:t>
      </w:r>
      <w:r w:rsidR="00B83702">
        <w:rPr>
          <w:rFonts w:ascii="Arial" w:hAnsi="Arial" w:cs="Arial"/>
        </w:rPr>
        <w:t>Rob</w:t>
      </w:r>
      <w:r>
        <w:rPr>
          <w:rFonts w:ascii="Arial" w:hAnsi="Arial" w:cs="Arial"/>
        </w:rPr>
        <w:t xml:space="preserve"> appears to regularly display inappropriate and socially unacceptable behaviours, however these are generally positively adapted when he enters formal learning environments suggesting that he understands and accepts requirements. However, inappropriate and uncontextual behaviours are still regularly and spontaneously observed.</w:t>
      </w:r>
    </w:p>
    <w:p w14:paraId="6D5953E6" w14:textId="77777777" w:rsidR="00F76F79" w:rsidRDefault="00F76F79" w:rsidP="00F76F79">
      <w:pPr>
        <w:spacing w:after="0" w:line="360" w:lineRule="auto"/>
        <w:jc w:val="both"/>
        <w:rPr>
          <w:rFonts w:ascii="Arial" w:hAnsi="Arial" w:cs="Arial"/>
        </w:rPr>
      </w:pPr>
    </w:p>
    <w:p w14:paraId="16F48C67" w14:textId="3B2992DE" w:rsidR="00F76F79" w:rsidRDefault="00F76F79" w:rsidP="00F76F79">
      <w:pPr>
        <w:spacing w:after="0" w:line="360" w:lineRule="auto"/>
        <w:jc w:val="both"/>
        <w:rPr>
          <w:rFonts w:ascii="Arial" w:hAnsi="Arial" w:cs="Arial"/>
        </w:rPr>
      </w:pPr>
      <w:r>
        <w:rPr>
          <w:rFonts w:ascii="Arial" w:hAnsi="Arial" w:cs="Arial"/>
        </w:rPr>
        <w:t xml:space="preserve">Informally, </w:t>
      </w:r>
      <w:r w:rsidR="00B83702">
        <w:rPr>
          <w:rFonts w:ascii="Arial" w:hAnsi="Arial" w:cs="Arial"/>
        </w:rPr>
        <w:t>Rob</w:t>
      </w:r>
      <w:r>
        <w:rPr>
          <w:rFonts w:ascii="Arial" w:hAnsi="Arial" w:cs="Arial"/>
        </w:rPr>
        <w:t xml:space="preserve"> is observed to chat at ease with adults, happily use his phone independently, or to recall/brag about inappropriate or unlikely stories to his peers. Within classroom group settings, </w:t>
      </w:r>
      <w:r w:rsidR="00B83702">
        <w:rPr>
          <w:rFonts w:ascii="Arial" w:hAnsi="Arial" w:cs="Arial"/>
        </w:rPr>
        <w:t>Rob</w:t>
      </w:r>
      <w:r>
        <w:rPr>
          <w:rFonts w:ascii="Arial" w:hAnsi="Arial" w:cs="Arial"/>
        </w:rPr>
        <w:t xml:space="preserve"> displays no issues with being placed in groups, however he does not complete assigned tasks (either independently or as a group member) and does not appear to categorise his peers as his friends.</w:t>
      </w:r>
    </w:p>
    <w:p w14:paraId="3EBB09FC" w14:textId="77777777" w:rsidR="00F76F79" w:rsidRDefault="00F76F79" w:rsidP="00F76F79">
      <w:pPr>
        <w:spacing w:after="0" w:line="360" w:lineRule="auto"/>
        <w:jc w:val="both"/>
        <w:rPr>
          <w:rFonts w:ascii="Arial" w:hAnsi="Arial" w:cs="Arial"/>
        </w:rPr>
      </w:pPr>
    </w:p>
    <w:p w14:paraId="287AD5BA" w14:textId="6512D3F9" w:rsidR="00F76F79" w:rsidRDefault="00B83702" w:rsidP="00F76F79">
      <w:pPr>
        <w:spacing w:after="0" w:line="360" w:lineRule="auto"/>
        <w:jc w:val="both"/>
        <w:rPr>
          <w:rFonts w:ascii="Arial" w:hAnsi="Arial" w:cs="Arial"/>
        </w:rPr>
      </w:pPr>
      <w:r>
        <w:rPr>
          <w:rFonts w:ascii="Arial" w:hAnsi="Arial" w:cs="Arial"/>
        </w:rPr>
        <w:t>Rob</w:t>
      </w:r>
      <w:r w:rsidR="00F76F79">
        <w:rPr>
          <w:rFonts w:ascii="Arial" w:hAnsi="Arial" w:cs="Arial"/>
        </w:rPr>
        <w:t xml:space="preserve"> generally appears a happy person with a sense of humour and positive outlook in both settings.</w:t>
      </w:r>
    </w:p>
    <w:p w14:paraId="0B65F77F" w14:textId="77777777" w:rsidR="00F76F79" w:rsidRDefault="00F76F79" w:rsidP="00F76F79">
      <w:pPr>
        <w:spacing w:after="0" w:line="360" w:lineRule="auto"/>
        <w:jc w:val="both"/>
        <w:rPr>
          <w:rFonts w:ascii="Arial" w:hAnsi="Arial" w:cs="Arial"/>
        </w:rPr>
      </w:pPr>
    </w:p>
    <w:p w14:paraId="61D47C15" w14:textId="551C4DD8" w:rsidR="00F76F79" w:rsidRDefault="00F76F79" w:rsidP="00F76F79">
      <w:pPr>
        <w:spacing w:after="0" w:line="360" w:lineRule="auto"/>
        <w:jc w:val="both"/>
        <w:rPr>
          <w:rFonts w:ascii="Arial" w:hAnsi="Arial" w:cs="Arial"/>
        </w:rPr>
      </w:pPr>
      <w:r>
        <w:rPr>
          <w:rFonts w:ascii="Arial" w:hAnsi="Arial" w:cs="Arial"/>
        </w:rPr>
        <w:t xml:space="preserve">Whilst socialising informally, </w:t>
      </w:r>
      <w:r w:rsidR="00B83702">
        <w:rPr>
          <w:rFonts w:ascii="Arial" w:hAnsi="Arial" w:cs="Arial"/>
        </w:rPr>
        <w:t>Rob</w:t>
      </w:r>
      <w:r>
        <w:rPr>
          <w:rFonts w:ascii="Arial" w:hAnsi="Arial" w:cs="Arial"/>
        </w:rPr>
        <w:t xml:space="preserve"> does not appear to expect to receive praise, or feel that it is real or warranted when directed at him. Similarly in a task and learning environment, </w:t>
      </w:r>
      <w:r w:rsidR="00B83702">
        <w:rPr>
          <w:rFonts w:ascii="Arial" w:hAnsi="Arial" w:cs="Arial"/>
        </w:rPr>
        <w:t>Rob</w:t>
      </w:r>
      <w:r>
        <w:rPr>
          <w:rFonts w:ascii="Arial" w:hAnsi="Arial" w:cs="Arial"/>
        </w:rPr>
        <w:t xml:space="preserve"> has been observed to participate to a degree, but take no pride in the end product or have no expectation that he can do it well. Contrary to observations in both settings, we have experience that </w:t>
      </w:r>
      <w:r w:rsidR="00B83702">
        <w:rPr>
          <w:rFonts w:ascii="Arial" w:hAnsi="Arial" w:cs="Arial"/>
        </w:rPr>
        <w:t>Rob</w:t>
      </w:r>
      <w:r>
        <w:rPr>
          <w:rFonts w:ascii="Arial" w:hAnsi="Arial" w:cs="Arial"/>
        </w:rPr>
        <w:t xml:space="preserve"> thrives on his home (Mum) and his school receiving positive feedback about his performance.</w:t>
      </w:r>
    </w:p>
    <w:p w14:paraId="2FA90D44" w14:textId="77777777" w:rsidR="00F76F79" w:rsidRDefault="00F76F79" w:rsidP="00F76F79">
      <w:pPr>
        <w:spacing w:after="0" w:line="360" w:lineRule="auto"/>
        <w:jc w:val="both"/>
        <w:rPr>
          <w:rFonts w:ascii="Arial" w:hAnsi="Arial" w:cs="Arial"/>
        </w:rPr>
      </w:pPr>
    </w:p>
    <w:p w14:paraId="036EC92A" w14:textId="5BD07667" w:rsidR="00F76F79" w:rsidRDefault="00F76F79" w:rsidP="00F76F79">
      <w:pPr>
        <w:spacing w:after="0" w:line="360" w:lineRule="auto"/>
        <w:jc w:val="both"/>
        <w:rPr>
          <w:rFonts w:ascii="Arial" w:hAnsi="Arial" w:cs="Arial"/>
        </w:rPr>
      </w:pPr>
      <w:r>
        <w:rPr>
          <w:rFonts w:ascii="Arial" w:hAnsi="Arial" w:cs="Arial"/>
        </w:rPr>
        <w:t xml:space="preserve">Overall, the observation scores in the informal setting were lowest (36%) in the ‘empathy’ and ‘socially aware’ categories, compared to 57% and 53% respectively in the learning setting. In the learning setting, observation scores were lowest (33%) in the ‘confident’ and ‘emotionally stable’ categories, compared to 57% and 47% respectively in the informal setting. The difference in scores in the emotional category may indicate that </w:t>
      </w:r>
      <w:r w:rsidR="00B83702">
        <w:rPr>
          <w:rFonts w:ascii="Arial" w:hAnsi="Arial" w:cs="Arial"/>
        </w:rPr>
        <w:t>Rob</w:t>
      </w:r>
      <w:r>
        <w:rPr>
          <w:rFonts w:ascii="Arial" w:hAnsi="Arial" w:cs="Arial"/>
        </w:rPr>
        <w:t>’s emotional state does change when he enters different environments and settings.</w:t>
      </w:r>
    </w:p>
    <w:p w14:paraId="4C281378" w14:textId="77777777" w:rsidR="00F76F79" w:rsidRDefault="00F76F79" w:rsidP="00F76F79">
      <w:pPr>
        <w:spacing w:after="0" w:line="360" w:lineRule="auto"/>
        <w:jc w:val="both"/>
        <w:rPr>
          <w:rFonts w:ascii="Arial" w:hAnsi="Arial" w:cs="Arial"/>
        </w:rPr>
      </w:pPr>
    </w:p>
    <w:p w14:paraId="387FB9D0" w14:textId="33DD6886" w:rsidR="00F76F79" w:rsidRDefault="00F76F79" w:rsidP="00F76F79">
      <w:pPr>
        <w:spacing w:after="0" w:line="360" w:lineRule="auto"/>
        <w:jc w:val="both"/>
        <w:rPr>
          <w:rFonts w:ascii="Arial" w:hAnsi="Arial" w:cs="Arial"/>
        </w:rPr>
      </w:pPr>
      <w:r>
        <w:rPr>
          <w:rFonts w:ascii="Arial" w:hAnsi="Arial" w:cs="Arial"/>
        </w:rPr>
        <w:t xml:space="preserve">The yellow sections of the both the learning and conduct observations (Appendices 2 and 3) highlight areas that </w:t>
      </w:r>
      <w:r w:rsidR="00B83702">
        <w:rPr>
          <w:rFonts w:ascii="Arial" w:hAnsi="Arial" w:cs="Arial"/>
        </w:rPr>
        <w:t>Rob</w:t>
      </w:r>
      <w:r>
        <w:rPr>
          <w:rFonts w:ascii="Arial" w:hAnsi="Arial" w:cs="Arial"/>
        </w:rPr>
        <w:t xml:space="preserve"> was observed to have lower scores, however, detailed analysis of the observations is not the primary focus of this assignment.</w:t>
      </w:r>
    </w:p>
    <w:p w14:paraId="34ADC4C0" w14:textId="77777777" w:rsidR="008E1DB8" w:rsidRPr="00F76F79" w:rsidRDefault="008E1DB8" w:rsidP="00F76F79">
      <w:pPr>
        <w:rPr>
          <w:rFonts w:ascii="Arial" w:hAnsi="Arial" w:cs="Arial"/>
          <w:b/>
          <w:sz w:val="28"/>
          <w:szCs w:val="28"/>
        </w:rPr>
      </w:pPr>
    </w:p>
    <w:p w14:paraId="0961BED6" w14:textId="77777777" w:rsidR="008E1DB8" w:rsidRDefault="008E1DB8" w:rsidP="005B5921">
      <w:pPr>
        <w:pStyle w:val="ListParagraph"/>
        <w:jc w:val="center"/>
        <w:rPr>
          <w:rFonts w:ascii="Arial" w:hAnsi="Arial" w:cs="Arial"/>
          <w:b/>
          <w:sz w:val="28"/>
          <w:szCs w:val="28"/>
        </w:rPr>
      </w:pPr>
    </w:p>
    <w:p w14:paraId="05E2DD5B" w14:textId="77777777" w:rsidR="008E1DB8" w:rsidRDefault="008E1DB8" w:rsidP="005B5921">
      <w:pPr>
        <w:pStyle w:val="ListParagraph"/>
        <w:jc w:val="center"/>
        <w:rPr>
          <w:rFonts w:ascii="Arial" w:hAnsi="Arial" w:cs="Arial"/>
          <w:b/>
          <w:sz w:val="28"/>
          <w:szCs w:val="28"/>
        </w:rPr>
      </w:pPr>
    </w:p>
    <w:p w14:paraId="6B5295B7" w14:textId="77777777" w:rsidR="008E1DB8" w:rsidRDefault="008E1DB8" w:rsidP="005B5921">
      <w:pPr>
        <w:pStyle w:val="ListParagraph"/>
        <w:jc w:val="center"/>
        <w:rPr>
          <w:rFonts w:ascii="Arial" w:hAnsi="Arial" w:cs="Arial"/>
          <w:b/>
          <w:sz w:val="28"/>
          <w:szCs w:val="28"/>
        </w:rPr>
      </w:pPr>
    </w:p>
    <w:p w14:paraId="5A468D62" w14:textId="77777777" w:rsidR="008E1DB8" w:rsidRDefault="008E1DB8" w:rsidP="005B5921">
      <w:pPr>
        <w:pStyle w:val="ListParagraph"/>
        <w:jc w:val="center"/>
        <w:rPr>
          <w:rFonts w:ascii="Arial" w:hAnsi="Arial" w:cs="Arial"/>
          <w:b/>
          <w:sz w:val="28"/>
          <w:szCs w:val="28"/>
        </w:rPr>
      </w:pPr>
    </w:p>
    <w:p w14:paraId="5FAAC4D6" w14:textId="77777777" w:rsidR="008E1DB8" w:rsidRDefault="008E1DB8" w:rsidP="005B5921">
      <w:pPr>
        <w:pStyle w:val="ListParagraph"/>
        <w:jc w:val="center"/>
        <w:rPr>
          <w:rFonts w:ascii="Arial" w:hAnsi="Arial" w:cs="Arial"/>
          <w:b/>
          <w:sz w:val="28"/>
          <w:szCs w:val="28"/>
        </w:rPr>
      </w:pPr>
    </w:p>
    <w:p w14:paraId="354E3696" w14:textId="77777777" w:rsidR="008E1DB8" w:rsidRDefault="008E1DB8" w:rsidP="005B5921">
      <w:pPr>
        <w:pStyle w:val="ListParagraph"/>
        <w:jc w:val="center"/>
        <w:rPr>
          <w:rFonts w:ascii="Arial" w:hAnsi="Arial" w:cs="Arial"/>
          <w:b/>
          <w:sz w:val="28"/>
          <w:szCs w:val="28"/>
        </w:rPr>
      </w:pPr>
    </w:p>
    <w:p w14:paraId="1490E11A" w14:textId="77777777" w:rsidR="008E1DB8" w:rsidRDefault="008E1DB8" w:rsidP="005B5921">
      <w:pPr>
        <w:pStyle w:val="ListParagraph"/>
        <w:jc w:val="center"/>
        <w:rPr>
          <w:rFonts w:ascii="Arial" w:hAnsi="Arial" w:cs="Arial"/>
          <w:b/>
          <w:sz w:val="28"/>
          <w:szCs w:val="28"/>
        </w:rPr>
      </w:pPr>
    </w:p>
    <w:p w14:paraId="1518564C" w14:textId="77777777" w:rsidR="008E1DB8" w:rsidRDefault="008E1DB8" w:rsidP="005B5921">
      <w:pPr>
        <w:pStyle w:val="ListParagraph"/>
        <w:jc w:val="center"/>
        <w:rPr>
          <w:rFonts w:ascii="Arial" w:hAnsi="Arial" w:cs="Arial"/>
          <w:b/>
          <w:sz w:val="28"/>
          <w:szCs w:val="28"/>
        </w:rPr>
      </w:pPr>
    </w:p>
    <w:p w14:paraId="61B36FC2" w14:textId="77777777" w:rsidR="008E1DB8" w:rsidRDefault="008E1DB8" w:rsidP="005B5921">
      <w:pPr>
        <w:pStyle w:val="ListParagraph"/>
        <w:jc w:val="center"/>
        <w:rPr>
          <w:rFonts w:ascii="Arial" w:hAnsi="Arial" w:cs="Arial"/>
          <w:b/>
          <w:sz w:val="28"/>
          <w:szCs w:val="28"/>
        </w:rPr>
      </w:pPr>
    </w:p>
    <w:p w14:paraId="3BD350A0" w14:textId="77777777" w:rsidR="008E1DB8" w:rsidRDefault="008E1DB8" w:rsidP="005B5921">
      <w:pPr>
        <w:pStyle w:val="ListParagraph"/>
        <w:jc w:val="center"/>
        <w:rPr>
          <w:rFonts w:ascii="Arial" w:hAnsi="Arial" w:cs="Arial"/>
          <w:b/>
          <w:sz w:val="28"/>
          <w:szCs w:val="28"/>
        </w:rPr>
      </w:pPr>
    </w:p>
    <w:p w14:paraId="18689D38" w14:textId="77777777" w:rsidR="008E1DB8" w:rsidRPr="002A747F" w:rsidRDefault="008E1DB8" w:rsidP="002A747F">
      <w:pPr>
        <w:rPr>
          <w:rFonts w:ascii="Arial" w:hAnsi="Arial" w:cs="Arial"/>
          <w:b/>
          <w:sz w:val="28"/>
          <w:szCs w:val="28"/>
        </w:rPr>
      </w:pPr>
    </w:p>
    <w:p w14:paraId="68B2A933" w14:textId="56219A88" w:rsidR="002A747F" w:rsidRDefault="002A747F" w:rsidP="002A747F">
      <w:pPr>
        <w:spacing w:after="0" w:line="360" w:lineRule="auto"/>
        <w:jc w:val="both"/>
        <w:rPr>
          <w:rFonts w:ascii="Arial" w:hAnsi="Arial" w:cs="Arial"/>
        </w:rPr>
      </w:pPr>
      <w:r>
        <w:rPr>
          <w:rFonts w:ascii="Arial" w:hAnsi="Arial" w:cs="Arial"/>
          <w:u w:val="single"/>
        </w:rPr>
        <w:t>6b) Action Plan</w:t>
      </w:r>
    </w:p>
    <w:p w14:paraId="2A552ED1" w14:textId="029A81F4" w:rsidR="002A747F" w:rsidRDefault="002A747F" w:rsidP="002A747F">
      <w:pPr>
        <w:spacing w:after="0" w:line="360" w:lineRule="auto"/>
        <w:jc w:val="both"/>
        <w:rPr>
          <w:rFonts w:ascii="Arial" w:hAnsi="Arial" w:cs="Arial"/>
        </w:rPr>
      </w:pPr>
      <w:r>
        <w:rPr>
          <w:rFonts w:ascii="Arial" w:hAnsi="Arial" w:cs="Arial"/>
        </w:rPr>
        <w:t>Using my professional judgement, experience</w:t>
      </w:r>
      <w:r w:rsidR="00D33E5D">
        <w:rPr>
          <w:rFonts w:ascii="Arial" w:hAnsi="Arial" w:cs="Arial"/>
        </w:rPr>
        <w:t>, discussions with colleagues</w:t>
      </w:r>
      <w:r>
        <w:rPr>
          <w:rFonts w:ascii="Arial" w:hAnsi="Arial" w:cs="Arial"/>
        </w:rPr>
        <w:t xml:space="preserve"> and suggested strategies by Rae et al (2013), prior to agreeing the Action Plan (Appendix 5: Action Plan), I have shortlisted potential positive intervention strategies in order to progress areas that </w:t>
      </w:r>
      <w:r w:rsidR="00B83702">
        <w:rPr>
          <w:rFonts w:ascii="Arial" w:hAnsi="Arial" w:cs="Arial"/>
        </w:rPr>
        <w:t>Rob</w:t>
      </w:r>
      <w:r>
        <w:rPr>
          <w:rFonts w:ascii="Arial" w:hAnsi="Arial" w:cs="Arial"/>
        </w:rPr>
        <w:t xml:space="preserve"> appears to be less competently functioning in:</w:t>
      </w:r>
    </w:p>
    <w:tbl>
      <w:tblPr>
        <w:tblStyle w:val="TableGrid"/>
        <w:tblW w:w="0" w:type="auto"/>
        <w:tblInd w:w="108" w:type="dxa"/>
        <w:tblLook w:val="04A0" w:firstRow="1" w:lastRow="0" w:firstColumn="1" w:lastColumn="0" w:noHBand="0" w:noVBand="1"/>
      </w:tblPr>
      <w:tblGrid>
        <w:gridCol w:w="2977"/>
        <w:gridCol w:w="8080"/>
      </w:tblGrid>
      <w:tr w:rsidR="002A747F" w14:paraId="116F34C0" w14:textId="77777777" w:rsidTr="006316B3">
        <w:trPr>
          <w:trHeight w:val="313"/>
        </w:trPr>
        <w:tc>
          <w:tcPr>
            <w:tcW w:w="2977" w:type="dxa"/>
            <w:vAlign w:val="center"/>
          </w:tcPr>
          <w:p w14:paraId="20F1C033" w14:textId="77777777" w:rsidR="002A747F" w:rsidRPr="006B6426" w:rsidRDefault="002A747F" w:rsidP="00FB4A4B">
            <w:pPr>
              <w:jc w:val="center"/>
              <w:rPr>
                <w:rFonts w:ascii="Arial" w:hAnsi="Arial" w:cs="Arial"/>
                <w:b/>
                <w:sz w:val="24"/>
                <w:szCs w:val="24"/>
              </w:rPr>
            </w:pPr>
            <w:r w:rsidRPr="006B6426">
              <w:rPr>
                <w:rFonts w:ascii="Arial" w:hAnsi="Arial" w:cs="Arial"/>
                <w:b/>
                <w:sz w:val="24"/>
                <w:szCs w:val="24"/>
              </w:rPr>
              <w:t>Area</w:t>
            </w:r>
          </w:p>
        </w:tc>
        <w:tc>
          <w:tcPr>
            <w:tcW w:w="8080" w:type="dxa"/>
            <w:vAlign w:val="center"/>
          </w:tcPr>
          <w:p w14:paraId="756727CF" w14:textId="77777777" w:rsidR="002A747F" w:rsidRPr="006B6426" w:rsidRDefault="002A747F" w:rsidP="00FB4A4B">
            <w:pPr>
              <w:jc w:val="center"/>
              <w:rPr>
                <w:rFonts w:ascii="Arial" w:hAnsi="Arial" w:cs="Arial"/>
                <w:b/>
                <w:sz w:val="24"/>
                <w:szCs w:val="24"/>
              </w:rPr>
            </w:pPr>
            <w:r w:rsidRPr="006B6426">
              <w:rPr>
                <w:rFonts w:ascii="Arial" w:hAnsi="Arial" w:cs="Arial"/>
                <w:b/>
                <w:sz w:val="24"/>
                <w:szCs w:val="24"/>
              </w:rPr>
              <w:t>Potential Strategies</w:t>
            </w:r>
          </w:p>
        </w:tc>
      </w:tr>
      <w:tr w:rsidR="002A747F" w14:paraId="59527ACE" w14:textId="77777777" w:rsidTr="006316B3">
        <w:tc>
          <w:tcPr>
            <w:tcW w:w="2977" w:type="dxa"/>
            <w:vAlign w:val="center"/>
          </w:tcPr>
          <w:p w14:paraId="724769A9" w14:textId="77777777" w:rsidR="002A747F" w:rsidRDefault="002A747F" w:rsidP="00FB4A4B">
            <w:pPr>
              <w:rPr>
                <w:rFonts w:ascii="Arial" w:hAnsi="Arial" w:cs="Arial"/>
                <w:sz w:val="22"/>
                <w:szCs w:val="22"/>
              </w:rPr>
            </w:pPr>
          </w:p>
          <w:p w14:paraId="38AD7646" w14:textId="77777777" w:rsidR="002A747F" w:rsidRDefault="002A747F" w:rsidP="00FB4A4B">
            <w:pPr>
              <w:rPr>
                <w:rFonts w:ascii="Arial" w:hAnsi="Arial" w:cs="Arial"/>
                <w:sz w:val="22"/>
                <w:szCs w:val="22"/>
              </w:rPr>
            </w:pPr>
            <w:r>
              <w:rPr>
                <w:rFonts w:ascii="Arial" w:hAnsi="Arial" w:cs="Arial"/>
                <w:sz w:val="22"/>
                <w:szCs w:val="22"/>
              </w:rPr>
              <w:t>Striving to be accepted as the person he perceives as wanting to be.</w:t>
            </w:r>
          </w:p>
          <w:p w14:paraId="719F3B43" w14:textId="77777777" w:rsidR="002A747F" w:rsidRDefault="002A747F" w:rsidP="00FB4A4B">
            <w:pPr>
              <w:rPr>
                <w:rFonts w:ascii="Arial" w:hAnsi="Arial" w:cs="Arial"/>
                <w:sz w:val="22"/>
                <w:szCs w:val="22"/>
              </w:rPr>
            </w:pPr>
            <w:r>
              <w:rPr>
                <w:rFonts w:ascii="Arial" w:hAnsi="Arial" w:cs="Arial"/>
                <w:sz w:val="22"/>
                <w:szCs w:val="22"/>
              </w:rPr>
              <w:t>Displaying inappropriate behaviours, staying off task</w:t>
            </w:r>
          </w:p>
          <w:p w14:paraId="04B15F65" w14:textId="77777777" w:rsidR="002A747F" w:rsidRPr="006B6426" w:rsidRDefault="002A747F" w:rsidP="00FB4A4B">
            <w:pPr>
              <w:rPr>
                <w:rFonts w:ascii="Arial" w:hAnsi="Arial" w:cs="Arial"/>
                <w:sz w:val="22"/>
                <w:szCs w:val="22"/>
              </w:rPr>
            </w:pPr>
          </w:p>
        </w:tc>
        <w:tc>
          <w:tcPr>
            <w:tcW w:w="8080" w:type="dxa"/>
            <w:vAlign w:val="center"/>
          </w:tcPr>
          <w:p w14:paraId="23A56874" w14:textId="77777777" w:rsidR="002A747F" w:rsidRDefault="002A747F" w:rsidP="00FB4A4B">
            <w:pPr>
              <w:pStyle w:val="ListParagraph"/>
              <w:numPr>
                <w:ilvl w:val="0"/>
                <w:numId w:val="7"/>
              </w:numPr>
              <w:ind w:left="176" w:hanging="119"/>
              <w:rPr>
                <w:rFonts w:ascii="Arial" w:hAnsi="Arial" w:cs="Arial"/>
              </w:rPr>
            </w:pPr>
            <w:r>
              <w:rPr>
                <w:rFonts w:ascii="Arial" w:hAnsi="Arial" w:cs="Arial"/>
              </w:rPr>
              <w:t>Clearly listing, specific, inappropriate words/phrases/actions and associated internal consequences</w:t>
            </w:r>
          </w:p>
          <w:p w14:paraId="1BA4FDEA" w14:textId="2BCD3281" w:rsidR="002A747F" w:rsidRDefault="002A747F" w:rsidP="00FB4A4B">
            <w:pPr>
              <w:pStyle w:val="ListParagraph"/>
              <w:numPr>
                <w:ilvl w:val="0"/>
                <w:numId w:val="7"/>
              </w:numPr>
              <w:ind w:left="176" w:hanging="119"/>
              <w:rPr>
                <w:rFonts w:ascii="Arial" w:hAnsi="Arial" w:cs="Arial"/>
              </w:rPr>
            </w:pPr>
            <w:r>
              <w:rPr>
                <w:rFonts w:ascii="Arial" w:hAnsi="Arial" w:cs="Arial"/>
              </w:rPr>
              <w:t xml:space="preserve">Use of ‘code’/discreet word/action between team and </w:t>
            </w:r>
            <w:r w:rsidR="00B83702">
              <w:rPr>
                <w:rFonts w:ascii="Arial" w:hAnsi="Arial" w:cs="Arial"/>
              </w:rPr>
              <w:t>Rob</w:t>
            </w:r>
            <w:r>
              <w:rPr>
                <w:rFonts w:ascii="Arial" w:hAnsi="Arial" w:cs="Arial"/>
              </w:rPr>
              <w:t>, that peers do not recognise or acknowledge</w:t>
            </w:r>
          </w:p>
          <w:p w14:paraId="23ADB055" w14:textId="77777777" w:rsidR="002A747F" w:rsidRPr="006B6426" w:rsidRDefault="002A747F" w:rsidP="00FB4A4B">
            <w:pPr>
              <w:pStyle w:val="ListParagraph"/>
              <w:numPr>
                <w:ilvl w:val="0"/>
                <w:numId w:val="7"/>
              </w:numPr>
              <w:ind w:left="176" w:hanging="119"/>
              <w:rPr>
                <w:rFonts w:ascii="Arial" w:hAnsi="Arial" w:cs="Arial"/>
              </w:rPr>
            </w:pPr>
            <w:r>
              <w:rPr>
                <w:rFonts w:ascii="Arial" w:hAnsi="Arial" w:cs="Arial"/>
              </w:rPr>
              <w:t>Tactically ignore observed inappropriate behaviour</w:t>
            </w:r>
          </w:p>
        </w:tc>
      </w:tr>
      <w:tr w:rsidR="002A747F" w14:paraId="4ED27949" w14:textId="77777777" w:rsidTr="006316B3">
        <w:tc>
          <w:tcPr>
            <w:tcW w:w="2977" w:type="dxa"/>
            <w:vAlign w:val="center"/>
          </w:tcPr>
          <w:p w14:paraId="4C3E0714" w14:textId="77777777" w:rsidR="002A747F" w:rsidRDefault="002A747F" w:rsidP="00FB4A4B">
            <w:pPr>
              <w:rPr>
                <w:rFonts w:ascii="Arial" w:hAnsi="Arial" w:cs="Arial"/>
                <w:sz w:val="22"/>
                <w:szCs w:val="22"/>
              </w:rPr>
            </w:pPr>
          </w:p>
          <w:p w14:paraId="02A266BB" w14:textId="77777777" w:rsidR="002A747F" w:rsidRDefault="002A747F" w:rsidP="00FB4A4B">
            <w:pPr>
              <w:rPr>
                <w:rFonts w:ascii="Arial" w:hAnsi="Arial" w:cs="Arial"/>
                <w:sz w:val="22"/>
                <w:szCs w:val="22"/>
              </w:rPr>
            </w:pPr>
            <w:r>
              <w:rPr>
                <w:rFonts w:ascii="Arial" w:hAnsi="Arial" w:cs="Arial"/>
                <w:sz w:val="22"/>
                <w:szCs w:val="22"/>
              </w:rPr>
              <w:t>Lack of aspirations and belief in own abilities.</w:t>
            </w:r>
          </w:p>
          <w:p w14:paraId="2B4BCCF5" w14:textId="77777777" w:rsidR="002A747F" w:rsidRDefault="002A747F" w:rsidP="00FB4A4B">
            <w:pPr>
              <w:rPr>
                <w:rFonts w:ascii="Arial" w:hAnsi="Arial" w:cs="Arial"/>
                <w:sz w:val="22"/>
                <w:szCs w:val="22"/>
              </w:rPr>
            </w:pPr>
            <w:r>
              <w:rPr>
                <w:rFonts w:ascii="Arial" w:hAnsi="Arial" w:cs="Arial"/>
                <w:sz w:val="22"/>
                <w:szCs w:val="22"/>
              </w:rPr>
              <w:t>Not attempting, or not completing tasks</w:t>
            </w:r>
          </w:p>
          <w:p w14:paraId="16028F40" w14:textId="77777777" w:rsidR="002A747F" w:rsidRPr="006B6426" w:rsidRDefault="002A747F" w:rsidP="00FB4A4B">
            <w:pPr>
              <w:rPr>
                <w:rFonts w:ascii="Arial" w:hAnsi="Arial" w:cs="Arial"/>
                <w:sz w:val="22"/>
                <w:szCs w:val="22"/>
              </w:rPr>
            </w:pPr>
          </w:p>
        </w:tc>
        <w:tc>
          <w:tcPr>
            <w:tcW w:w="8080" w:type="dxa"/>
            <w:vAlign w:val="center"/>
          </w:tcPr>
          <w:p w14:paraId="7B3E5639" w14:textId="77777777" w:rsidR="002A747F" w:rsidRDefault="002A747F" w:rsidP="00FB4A4B">
            <w:pPr>
              <w:pStyle w:val="ListParagraph"/>
              <w:numPr>
                <w:ilvl w:val="0"/>
                <w:numId w:val="7"/>
              </w:numPr>
              <w:ind w:left="176" w:hanging="119"/>
              <w:rPr>
                <w:rFonts w:ascii="Arial" w:hAnsi="Arial" w:cs="Arial"/>
              </w:rPr>
            </w:pPr>
            <w:r>
              <w:rPr>
                <w:rFonts w:ascii="Arial" w:hAnsi="Arial" w:cs="Arial"/>
              </w:rPr>
              <w:t>Set specific tasks as group around table before moving them to individual spaces facing the wall, then bring back in, etc.</w:t>
            </w:r>
          </w:p>
          <w:p w14:paraId="217ECFF4" w14:textId="77777777" w:rsidR="002A747F" w:rsidRDefault="002A747F" w:rsidP="00FB4A4B">
            <w:pPr>
              <w:pStyle w:val="ListParagraph"/>
              <w:numPr>
                <w:ilvl w:val="0"/>
                <w:numId w:val="7"/>
              </w:numPr>
              <w:ind w:left="176" w:hanging="119"/>
              <w:rPr>
                <w:rFonts w:ascii="Arial" w:hAnsi="Arial" w:cs="Arial"/>
              </w:rPr>
            </w:pPr>
            <w:r>
              <w:rPr>
                <w:rFonts w:ascii="Arial" w:hAnsi="Arial" w:cs="Arial"/>
              </w:rPr>
              <w:t>Deliver sessions in different rooms differentiated by academic levels</w:t>
            </w:r>
          </w:p>
          <w:p w14:paraId="18FC983D" w14:textId="5E853582" w:rsidR="002A747F" w:rsidRDefault="002A747F" w:rsidP="00FB4A4B">
            <w:pPr>
              <w:pStyle w:val="ListParagraph"/>
              <w:numPr>
                <w:ilvl w:val="0"/>
                <w:numId w:val="7"/>
              </w:numPr>
              <w:ind w:left="176" w:hanging="119"/>
              <w:rPr>
                <w:rFonts w:ascii="Arial" w:hAnsi="Arial" w:cs="Arial"/>
              </w:rPr>
            </w:pPr>
            <w:r>
              <w:rPr>
                <w:rFonts w:ascii="Arial" w:hAnsi="Arial" w:cs="Arial"/>
              </w:rPr>
              <w:t xml:space="preserve">Use personal </w:t>
            </w:r>
            <w:r w:rsidR="00B83702">
              <w:rPr>
                <w:rFonts w:ascii="Arial" w:hAnsi="Arial" w:cs="Arial"/>
              </w:rPr>
              <w:t>sand timer</w:t>
            </w:r>
            <w:r>
              <w:rPr>
                <w:rFonts w:ascii="Arial" w:hAnsi="Arial" w:cs="Arial"/>
              </w:rPr>
              <w:t xml:space="preserve"> to indicate minimal time to stay on task/not receive attention/before being brought back in whatever progress has been made (i.e. not mandatory that the task has been finished)</w:t>
            </w:r>
          </w:p>
          <w:p w14:paraId="2D691269" w14:textId="77777777" w:rsidR="002A747F" w:rsidRDefault="002A747F" w:rsidP="00FB4A4B">
            <w:pPr>
              <w:pStyle w:val="ListParagraph"/>
              <w:numPr>
                <w:ilvl w:val="0"/>
                <w:numId w:val="7"/>
              </w:numPr>
              <w:ind w:left="176" w:hanging="119"/>
              <w:rPr>
                <w:rFonts w:ascii="Arial" w:hAnsi="Arial" w:cs="Arial"/>
              </w:rPr>
            </w:pPr>
            <w:r>
              <w:rPr>
                <w:rFonts w:ascii="Arial" w:hAnsi="Arial" w:cs="Arial"/>
              </w:rPr>
              <w:t>Mark immediately and give visual and verbal effort and attainment score</w:t>
            </w:r>
          </w:p>
          <w:p w14:paraId="32F40D1A" w14:textId="77777777" w:rsidR="002A747F" w:rsidRDefault="002A747F" w:rsidP="00FB4A4B">
            <w:pPr>
              <w:pStyle w:val="ListParagraph"/>
              <w:numPr>
                <w:ilvl w:val="0"/>
                <w:numId w:val="7"/>
              </w:numPr>
              <w:ind w:left="176" w:hanging="119"/>
              <w:rPr>
                <w:rFonts w:ascii="Arial" w:hAnsi="Arial" w:cs="Arial"/>
              </w:rPr>
            </w:pPr>
            <w:r>
              <w:rPr>
                <w:rFonts w:ascii="Arial" w:hAnsi="Arial" w:cs="Arial"/>
              </w:rPr>
              <w:t>Use only very specific and directed praise and relate positively to expectations</w:t>
            </w:r>
          </w:p>
          <w:p w14:paraId="57A778CF" w14:textId="77777777" w:rsidR="002A747F" w:rsidRPr="006B6426" w:rsidRDefault="002A747F" w:rsidP="00FB4A4B">
            <w:pPr>
              <w:pStyle w:val="ListParagraph"/>
              <w:numPr>
                <w:ilvl w:val="0"/>
                <w:numId w:val="7"/>
              </w:numPr>
              <w:ind w:left="176" w:hanging="119"/>
              <w:rPr>
                <w:rFonts w:ascii="Arial" w:hAnsi="Arial" w:cs="Arial"/>
              </w:rPr>
            </w:pPr>
            <w:r>
              <w:rPr>
                <w:rFonts w:ascii="Arial" w:hAnsi="Arial" w:cs="Arial"/>
              </w:rPr>
              <w:t>Engage with throughout set task</w:t>
            </w:r>
          </w:p>
        </w:tc>
      </w:tr>
      <w:tr w:rsidR="002A747F" w14:paraId="2EF8B70C" w14:textId="77777777" w:rsidTr="006316B3">
        <w:tc>
          <w:tcPr>
            <w:tcW w:w="2977" w:type="dxa"/>
            <w:vAlign w:val="center"/>
          </w:tcPr>
          <w:p w14:paraId="7B83C86C" w14:textId="77777777" w:rsidR="002A747F" w:rsidRDefault="002A747F" w:rsidP="00FB4A4B">
            <w:pPr>
              <w:rPr>
                <w:rFonts w:ascii="Arial" w:hAnsi="Arial" w:cs="Arial"/>
                <w:sz w:val="22"/>
                <w:szCs w:val="22"/>
              </w:rPr>
            </w:pPr>
          </w:p>
          <w:p w14:paraId="09ACCE73" w14:textId="77777777" w:rsidR="002A747F" w:rsidRDefault="002A747F" w:rsidP="00FB4A4B">
            <w:pPr>
              <w:rPr>
                <w:rFonts w:ascii="Arial" w:hAnsi="Arial" w:cs="Arial"/>
                <w:sz w:val="22"/>
                <w:szCs w:val="22"/>
              </w:rPr>
            </w:pPr>
            <w:r>
              <w:rPr>
                <w:rFonts w:ascii="Arial" w:hAnsi="Arial" w:cs="Arial"/>
                <w:sz w:val="22"/>
                <w:szCs w:val="22"/>
              </w:rPr>
              <w:t>Changing displayed behaviours according to environmental or persons</w:t>
            </w:r>
          </w:p>
          <w:p w14:paraId="4578C4F4" w14:textId="77777777" w:rsidR="002A747F" w:rsidRPr="006B6426" w:rsidRDefault="002A747F" w:rsidP="00FB4A4B">
            <w:pPr>
              <w:rPr>
                <w:rFonts w:ascii="Arial" w:hAnsi="Arial" w:cs="Arial"/>
                <w:sz w:val="22"/>
                <w:szCs w:val="22"/>
              </w:rPr>
            </w:pPr>
          </w:p>
        </w:tc>
        <w:tc>
          <w:tcPr>
            <w:tcW w:w="8080" w:type="dxa"/>
            <w:vAlign w:val="center"/>
          </w:tcPr>
          <w:p w14:paraId="4528A0CD" w14:textId="77777777" w:rsidR="002A747F" w:rsidRDefault="002A747F" w:rsidP="00FB4A4B">
            <w:pPr>
              <w:pStyle w:val="ListParagraph"/>
              <w:numPr>
                <w:ilvl w:val="0"/>
                <w:numId w:val="7"/>
              </w:numPr>
              <w:ind w:left="176" w:hanging="119"/>
              <w:rPr>
                <w:rFonts w:ascii="Arial" w:hAnsi="Arial" w:cs="Arial"/>
              </w:rPr>
            </w:pPr>
            <w:r>
              <w:rPr>
                <w:rFonts w:ascii="Arial" w:hAnsi="Arial" w:cs="Arial"/>
              </w:rPr>
              <w:t>Be extremely explicit about expectations, with tangible rewards</w:t>
            </w:r>
          </w:p>
          <w:p w14:paraId="42ADC259" w14:textId="77777777" w:rsidR="002A747F" w:rsidRDefault="002A747F" w:rsidP="00FB4A4B">
            <w:pPr>
              <w:pStyle w:val="ListParagraph"/>
              <w:numPr>
                <w:ilvl w:val="0"/>
                <w:numId w:val="7"/>
              </w:numPr>
              <w:ind w:left="176" w:hanging="119"/>
              <w:rPr>
                <w:rFonts w:ascii="Arial" w:hAnsi="Arial" w:cs="Arial"/>
              </w:rPr>
            </w:pPr>
            <w:r>
              <w:rPr>
                <w:rFonts w:ascii="Arial" w:hAnsi="Arial" w:cs="Arial"/>
              </w:rPr>
              <w:t>Ensure the day template is visible and used correctly as day progresses</w:t>
            </w:r>
          </w:p>
          <w:p w14:paraId="1F059D10" w14:textId="77777777" w:rsidR="002A747F" w:rsidRDefault="002A747F" w:rsidP="00FB4A4B">
            <w:pPr>
              <w:pStyle w:val="ListParagraph"/>
              <w:numPr>
                <w:ilvl w:val="0"/>
                <w:numId w:val="7"/>
              </w:numPr>
              <w:ind w:left="176" w:hanging="119"/>
              <w:rPr>
                <w:rFonts w:ascii="Arial" w:hAnsi="Arial" w:cs="Arial"/>
              </w:rPr>
            </w:pPr>
            <w:r>
              <w:rPr>
                <w:rFonts w:ascii="Arial" w:hAnsi="Arial" w:cs="Arial"/>
              </w:rPr>
              <w:t>Ensure environments are routinely changed/rotated throughout each activity</w:t>
            </w:r>
          </w:p>
          <w:p w14:paraId="3567224A" w14:textId="77777777" w:rsidR="002A747F" w:rsidRDefault="002A747F" w:rsidP="00FB4A4B">
            <w:pPr>
              <w:pStyle w:val="ListParagraph"/>
              <w:numPr>
                <w:ilvl w:val="0"/>
                <w:numId w:val="7"/>
              </w:numPr>
              <w:ind w:left="176" w:hanging="119"/>
              <w:rPr>
                <w:rFonts w:ascii="Arial" w:hAnsi="Arial" w:cs="Arial"/>
              </w:rPr>
            </w:pPr>
            <w:r>
              <w:rPr>
                <w:rFonts w:ascii="Arial" w:hAnsi="Arial" w:cs="Arial"/>
              </w:rPr>
              <w:t>Provide an outlet for non-adult guided time at lunch</w:t>
            </w:r>
          </w:p>
          <w:p w14:paraId="509B428E" w14:textId="77777777" w:rsidR="002A747F" w:rsidRDefault="002A747F" w:rsidP="00FB4A4B">
            <w:pPr>
              <w:pStyle w:val="ListParagraph"/>
              <w:numPr>
                <w:ilvl w:val="0"/>
                <w:numId w:val="7"/>
              </w:numPr>
              <w:ind w:left="176" w:hanging="119"/>
              <w:rPr>
                <w:rFonts w:ascii="Arial" w:hAnsi="Arial" w:cs="Arial"/>
              </w:rPr>
            </w:pPr>
            <w:r>
              <w:rPr>
                <w:rFonts w:ascii="Arial" w:hAnsi="Arial" w:cs="Arial"/>
              </w:rPr>
              <w:t>1-2-1 to conclude if met targets/agreement(s) at the end of each day</w:t>
            </w:r>
          </w:p>
          <w:p w14:paraId="6F551AF9" w14:textId="77777777" w:rsidR="002A747F" w:rsidRPr="006B6426" w:rsidRDefault="002A747F" w:rsidP="00FB4A4B">
            <w:pPr>
              <w:pStyle w:val="ListParagraph"/>
              <w:numPr>
                <w:ilvl w:val="0"/>
                <w:numId w:val="7"/>
              </w:numPr>
              <w:ind w:left="176" w:hanging="119"/>
              <w:rPr>
                <w:rFonts w:ascii="Arial" w:hAnsi="Arial" w:cs="Arial"/>
              </w:rPr>
            </w:pPr>
            <w:r>
              <w:rPr>
                <w:rFonts w:ascii="Arial" w:hAnsi="Arial" w:cs="Arial"/>
              </w:rPr>
              <w:t>Reflect with learner and home, school at respective premises focusing on positives</w:t>
            </w:r>
          </w:p>
        </w:tc>
      </w:tr>
    </w:tbl>
    <w:p w14:paraId="1693131D" w14:textId="77777777" w:rsidR="002A747F" w:rsidRDefault="002A747F" w:rsidP="002A747F">
      <w:pPr>
        <w:spacing w:after="0" w:line="360" w:lineRule="auto"/>
        <w:jc w:val="both"/>
        <w:rPr>
          <w:rFonts w:ascii="Arial" w:hAnsi="Arial" w:cs="Arial"/>
        </w:rPr>
      </w:pPr>
    </w:p>
    <w:p w14:paraId="00641F07" w14:textId="77777777" w:rsidR="008E1DB8" w:rsidRPr="002A747F" w:rsidRDefault="008E1DB8" w:rsidP="002A747F">
      <w:pPr>
        <w:pStyle w:val="ListParagraph"/>
        <w:spacing w:after="0" w:line="360" w:lineRule="auto"/>
        <w:ind w:left="0"/>
        <w:rPr>
          <w:rFonts w:ascii="Arial" w:hAnsi="Arial" w:cs="Arial"/>
          <w:b/>
        </w:rPr>
      </w:pPr>
    </w:p>
    <w:p w14:paraId="1C06ED11" w14:textId="77777777" w:rsidR="008E1DB8" w:rsidRDefault="008E1DB8" w:rsidP="005B5921">
      <w:pPr>
        <w:pStyle w:val="ListParagraph"/>
        <w:jc w:val="center"/>
        <w:rPr>
          <w:rFonts w:ascii="Arial" w:hAnsi="Arial" w:cs="Arial"/>
          <w:b/>
          <w:sz w:val="28"/>
          <w:szCs w:val="28"/>
        </w:rPr>
      </w:pPr>
    </w:p>
    <w:p w14:paraId="50C16E62" w14:textId="77777777" w:rsidR="008E1DB8" w:rsidRDefault="008E1DB8" w:rsidP="005B5921">
      <w:pPr>
        <w:pStyle w:val="ListParagraph"/>
        <w:jc w:val="center"/>
        <w:rPr>
          <w:rFonts w:ascii="Arial" w:hAnsi="Arial" w:cs="Arial"/>
          <w:b/>
          <w:sz w:val="28"/>
          <w:szCs w:val="28"/>
        </w:rPr>
      </w:pPr>
    </w:p>
    <w:p w14:paraId="27B47939" w14:textId="77777777" w:rsidR="008E1DB8" w:rsidRDefault="008E1DB8" w:rsidP="005B5921">
      <w:pPr>
        <w:pStyle w:val="ListParagraph"/>
        <w:jc w:val="center"/>
        <w:rPr>
          <w:rFonts w:ascii="Arial" w:hAnsi="Arial" w:cs="Arial"/>
          <w:b/>
          <w:sz w:val="28"/>
          <w:szCs w:val="28"/>
        </w:rPr>
      </w:pPr>
    </w:p>
    <w:p w14:paraId="519B4E75" w14:textId="77777777" w:rsidR="008E1DB8" w:rsidRDefault="008E1DB8" w:rsidP="005B5921">
      <w:pPr>
        <w:pStyle w:val="ListParagraph"/>
        <w:jc w:val="center"/>
        <w:rPr>
          <w:rFonts w:ascii="Arial" w:hAnsi="Arial" w:cs="Arial"/>
          <w:b/>
          <w:sz w:val="28"/>
          <w:szCs w:val="28"/>
        </w:rPr>
      </w:pPr>
    </w:p>
    <w:p w14:paraId="4E1DB4AC" w14:textId="77777777" w:rsidR="008E1DB8" w:rsidRDefault="008E1DB8" w:rsidP="005B5921">
      <w:pPr>
        <w:pStyle w:val="ListParagraph"/>
        <w:jc w:val="center"/>
        <w:rPr>
          <w:rFonts w:ascii="Arial" w:hAnsi="Arial" w:cs="Arial"/>
          <w:b/>
          <w:sz w:val="28"/>
          <w:szCs w:val="28"/>
        </w:rPr>
      </w:pPr>
    </w:p>
    <w:p w14:paraId="64A8FFFA" w14:textId="77777777" w:rsidR="008E1DB8" w:rsidRDefault="008E1DB8" w:rsidP="005B5921">
      <w:pPr>
        <w:pStyle w:val="ListParagraph"/>
        <w:jc w:val="center"/>
        <w:rPr>
          <w:rFonts w:ascii="Arial" w:hAnsi="Arial" w:cs="Arial"/>
          <w:b/>
          <w:sz w:val="28"/>
          <w:szCs w:val="28"/>
        </w:rPr>
      </w:pPr>
    </w:p>
    <w:p w14:paraId="4270FD53" w14:textId="77777777" w:rsidR="008E1DB8" w:rsidRDefault="008E1DB8" w:rsidP="005B5921">
      <w:pPr>
        <w:pStyle w:val="ListParagraph"/>
        <w:jc w:val="center"/>
        <w:rPr>
          <w:rFonts w:ascii="Arial" w:hAnsi="Arial" w:cs="Arial"/>
          <w:b/>
          <w:sz w:val="28"/>
          <w:szCs w:val="28"/>
        </w:rPr>
      </w:pPr>
    </w:p>
    <w:p w14:paraId="03B33B63" w14:textId="77777777" w:rsidR="008E1DB8" w:rsidRDefault="008E1DB8" w:rsidP="005B5921">
      <w:pPr>
        <w:pStyle w:val="ListParagraph"/>
        <w:jc w:val="center"/>
        <w:rPr>
          <w:rFonts w:ascii="Arial" w:hAnsi="Arial" w:cs="Arial"/>
          <w:b/>
          <w:sz w:val="28"/>
          <w:szCs w:val="28"/>
        </w:rPr>
      </w:pPr>
    </w:p>
    <w:p w14:paraId="0DF9FD77" w14:textId="77777777" w:rsidR="008E1DB8" w:rsidRDefault="008E1DB8" w:rsidP="005B5921">
      <w:pPr>
        <w:pStyle w:val="ListParagraph"/>
        <w:jc w:val="center"/>
        <w:rPr>
          <w:rFonts w:ascii="Arial" w:hAnsi="Arial" w:cs="Arial"/>
          <w:b/>
          <w:sz w:val="28"/>
          <w:szCs w:val="28"/>
        </w:rPr>
      </w:pPr>
    </w:p>
    <w:p w14:paraId="4A7D700F" w14:textId="77777777" w:rsidR="008E1DB8" w:rsidRDefault="008E1DB8" w:rsidP="005B5921">
      <w:pPr>
        <w:pStyle w:val="ListParagraph"/>
        <w:jc w:val="center"/>
        <w:rPr>
          <w:rFonts w:ascii="Arial" w:hAnsi="Arial" w:cs="Arial"/>
          <w:b/>
          <w:sz w:val="28"/>
          <w:szCs w:val="28"/>
        </w:rPr>
      </w:pPr>
    </w:p>
    <w:p w14:paraId="4940C145" w14:textId="77777777" w:rsidR="008E1DB8" w:rsidRDefault="008E1DB8" w:rsidP="005B5921">
      <w:pPr>
        <w:pStyle w:val="ListParagraph"/>
        <w:jc w:val="center"/>
        <w:rPr>
          <w:rFonts w:ascii="Arial" w:hAnsi="Arial" w:cs="Arial"/>
          <w:b/>
          <w:sz w:val="28"/>
          <w:szCs w:val="28"/>
        </w:rPr>
      </w:pPr>
    </w:p>
    <w:p w14:paraId="54435B64" w14:textId="77777777" w:rsidR="008E1DB8" w:rsidRDefault="008E1DB8" w:rsidP="005B5921">
      <w:pPr>
        <w:pStyle w:val="ListParagraph"/>
        <w:jc w:val="center"/>
        <w:rPr>
          <w:rFonts w:ascii="Arial" w:hAnsi="Arial" w:cs="Arial"/>
          <w:b/>
          <w:sz w:val="28"/>
          <w:szCs w:val="28"/>
        </w:rPr>
      </w:pPr>
    </w:p>
    <w:p w14:paraId="3715F7AD" w14:textId="77777777" w:rsidR="008E1DB8" w:rsidRDefault="008E1DB8" w:rsidP="005B5921">
      <w:pPr>
        <w:pStyle w:val="ListParagraph"/>
        <w:jc w:val="center"/>
        <w:rPr>
          <w:rFonts w:ascii="Arial" w:hAnsi="Arial" w:cs="Arial"/>
          <w:b/>
          <w:sz w:val="28"/>
          <w:szCs w:val="28"/>
        </w:rPr>
      </w:pPr>
    </w:p>
    <w:p w14:paraId="60CB7459" w14:textId="77777777" w:rsidR="008E1DB8" w:rsidRDefault="008E1DB8" w:rsidP="005B5921">
      <w:pPr>
        <w:pStyle w:val="ListParagraph"/>
        <w:jc w:val="center"/>
        <w:rPr>
          <w:rFonts w:ascii="Arial" w:hAnsi="Arial" w:cs="Arial"/>
          <w:b/>
          <w:sz w:val="28"/>
          <w:szCs w:val="28"/>
        </w:rPr>
      </w:pPr>
    </w:p>
    <w:p w14:paraId="783B65A0" w14:textId="77777777" w:rsidR="008E1DB8" w:rsidRDefault="008E1DB8" w:rsidP="005B5921">
      <w:pPr>
        <w:pStyle w:val="ListParagraph"/>
        <w:jc w:val="center"/>
        <w:rPr>
          <w:rFonts w:ascii="Arial" w:hAnsi="Arial" w:cs="Arial"/>
          <w:b/>
          <w:sz w:val="28"/>
          <w:szCs w:val="28"/>
        </w:rPr>
      </w:pPr>
    </w:p>
    <w:p w14:paraId="19B6AF87" w14:textId="77777777" w:rsidR="008E1DB8" w:rsidRDefault="008E1DB8" w:rsidP="005B5921">
      <w:pPr>
        <w:pStyle w:val="ListParagraph"/>
        <w:jc w:val="center"/>
        <w:rPr>
          <w:rFonts w:ascii="Arial" w:hAnsi="Arial" w:cs="Arial"/>
          <w:b/>
          <w:sz w:val="28"/>
          <w:szCs w:val="28"/>
        </w:rPr>
      </w:pPr>
    </w:p>
    <w:p w14:paraId="10788006" w14:textId="77777777" w:rsidR="008E1DB8" w:rsidRDefault="008E1DB8" w:rsidP="005B5921">
      <w:pPr>
        <w:pStyle w:val="ListParagraph"/>
        <w:jc w:val="center"/>
        <w:rPr>
          <w:rFonts w:ascii="Arial" w:hAnsi="Arial" w:cs="Arial"/>
          <w:b/>
          <w:sz w:val="28"/>
          <w:szCs w:val="28"/>
        </w:rPr>
      </w:pPr>
    </w:p>
    <w:p w14:paraId="79D41F92" w14:textId="77777777" w:rsidR="008E1DB8" w:rsidRDefault="008E1DB8" w:rsidP="005B5921">
      <w:pPr>
        <w:pStyle w:val="ListParagraph"/>
        <w:jc w:val="center"/>
        <w:rPr>
          <w:rFonts w:ascii="Arial" w:hAnsi="Arial" w:cs="Arial"/>
          <w:b/>
          <w:sz w:val="28"/>
          <w:szCs w:val="28"/>
        </w:rPr>
      </w:pPr>
    </w:p>
    <w:p w14:paraId="59CC297C" w14:textId="77777777" w:rsidR="008E1DB8" w:rsidRDefault="008E1DB8" w:rsidP="005B5921">
      <w:pPr>
        <w:pStyle w:val="ListParagraph"/>
        <w:jc w:val="center"/>
        <w:rPr>
          <w:rFonts w:ascii="Arial" w:hAnsi="Arial" w:cs="Arial"/>
          <w:b/>
          <w:sz w:val="28"/>
          <w:szCs w:val="28"/>
        </w:rPr>
      </w:pPr>
    </w:p>
    <w:p w14:paraId="08606739" w14:textId="77777777" w:rsidR="008E1DB8" w:rsidRDefault="008E1DB8" w:rsidP="005B5921">
      <w:pPr>
        <w:pStyle w:val="ListParagraph"/>
        <w:jc w:val="center"/>
        <w:rPr>
          <w:rFonts w:ascii="Arial" w:hAnsi="Arial" w:cs="Arial"/>
          <w:b/>
          <w:sz w:val="28"/>
          <w:szCs w:val="28"/>
        </w:rPr>
      </w:pPr>
    </w:p>
    <w:p w14:paraId="75649BC5" w14:textId="77777777" w:rsidR="008E1DB8" w:rsidRDefault="008E1DB8" w:rsidP="005B5921">
      <w:pPr>
        <w:pStyle w:val="ListParagraph"/>
        <w:jc w:val="center"/>
        <w:rPr>
          <w:rFonts w:ascii="Arial" w:hAnsi="Arial" w:cs="Arial"/>
          <w:b/>
          <w:sz w:val="28"/>
          <w:szCs w:val="28"/>
        </w:rPr>
      </w:pPr>
    </w:p>
    <w:p w14:paraId="7657E8EE" w14:textId="0DB68AC9" w:rsidR="005B5921" w:rsidRDefault="00965828" w:rsidP="00B63267">
      <w:pPr>
        <w:jc w:val="center"/>
        <w:rPr>
          <w:rFonts w:ascii="Arial" w:hAnsi="Arial" w:cs="Arial"/>
          <w:b/>
          <w:sz w:val="24"/>
          <w:szCs w:val="24"/>
        </w:rPr>
      </w:pPr>
      <w:r>
        <w:rPr>
          <w:rFonts w:ascii="Arial" w:hAnsi="Arial" w:cs="Arial"/>
          <w:b/>
          <w:sz w:val="24"/>
          <w:szCs w:val="24"/>
        </w:rPr>
        <w:t>Bibliography</w:t>
      </w:r>
    </w:p>
    <w:p w14:paraId="258FE554" w14:textId="77777777" w:rsidR="00D84BF9" w:rsidRDefault="00D84BF9" w:rsidP="00B63267">
      <w:pPr>
        <w:spacing w:after="0" w:line="240" w:lineRule="auto"/>
        <w:rPr>
          <w:rFonts w:ascii="Arial" w:hAnsi="Arial" w:cs="Arial"/>
        </w:rPr>
      </w:pPr>
    </w:p>
    <w:p w14:paraId="2C231A63" w14:textId="4798ACB0" w:rsidR="003E77F4" w:rsidRPr="003E77F4" w:rsidRDefault="003E77F4" w:rsidP="00B63267">
      <w:pPr>
        <w:spacing w:after="0" w:line="240" w:lineRule="auto"/>
        <w:rPr>
          <w:rFonts w:ascii="Arial" w:hAnsi="Arial" w:cs="Arial"/>
        </w:rPr>
      </w:pPr>
      <w:r>
        <w:rPr>
          <w:rFonts w:ascii="Arial" w:hAnsi="Arial" w:cs="Arial"/>
        </w:rPr>
        <w:t xml:space="preserve">Boxall, M., 2002. </w:t>
      </w:r>
      <w:r>
        <w:rPr>
          <w:rFonts w:ascii="Arial" w:hAnsi="Arial" w:cs="Arial"/>
          <w:i/>
        </w:rPr>
        <w:t xml:space="preserve">Nurture Groups in School. Principles and Practice, </w:t>
      </w:r>
      <w:r>
        <w:rPr>
          <w:rFonts w:ascii="Arial" w:hAnsi="Arial" w:cs="Arial"/>
        </w:rPr>
        <w:t>London: Paul Chapman Publishing</w:t>
      </w:r>
    </w:p>
    <w:p w14:paraId="59B81A9C" w14:textId="77777777" w:rsidR="003E77F4" w:rsidRDefault="003E77F4" w:rsidP="00B63267">
      <w:pPr>
        <w:spacing w:after="0" w:line="240" w:lineRule="auto"/>
        <w:rPr>
          <w:rFonts w:ascii="Arial" w:hAnsi="Arial" w:cs="Arial"/>
        </w:rPr>
      </w:pPr>
    </w:p>
    <w:p w14:paraId="6CF7C7FC" w14:textId="295B03E5" w:rsidR="00D542FE" w:rsidRPr="00D542FE" w:rsidRDefault="00D542FE" w:rsidP="00B63267">
      <w:pPr>
        <w:spacing w:after="0" w:line="240" w:lineRule="auto"/>
        <w:rPr>
          <w:rFonts w:ascii="Arial" w:hAnsi="Arial" w:cs="Arial"/>
        </w:rPr>
      </w:pPr>
      <w:r>
        <w:rPr>
          <w:rFonts w:ascii="Arial" w:hAnsi="Arial" w:cs="Arial"/>
        </w:rPr>
        <w:t xml:space="preserve">Cole, T., 2015. </w:t>
      </w:r>
      <w:r>
        <w:rPr>
          <w:rFonts w:ascii="Arial" w:hAnsi="Arial" w:cs="Arial"/>
          <w:i/>
        </w:rPr>
        <w:t xml:space="preserve">Mental Health Difficulties and Children at Risk of Exclusion from Schools in England. A review from an educational perspective of policy, practice and research, 1997 to 2015, </w:t>
      </w:r>
      <w:r>
        <w:rPr>
          <w:rFonts w:ascii="Arial" w:hAnsi="Arial" w:cs="Arial"/>
        </w:rPr>
        <w:t>University of Oxford: Emmanouil Agianniotakis</w:t>
      </w:r>
    </w:p>
    <w:p w14:paraId="78C00408" w14:textId="77777777" w:rsidR="00D542FE" w:rsidRDefault="00D542FE" w:rsidP="00B63267">
      <w:pPr>
        <w:spacing w:after="0" w:line="240" w:lineRule="auto"/>
        <w:rPr>
          <w:rFonts w:ascii="Arial" w:hAnsi="Arial" w:cs="Arial"/>
        </w:rPr>
      </w:pPr>
    </w:p>
    <w:p w14:paraId="4CB6B7C4" w14:textId="53A1247D" w:rsidR="0077319E" w:rsidRPr="0077319E" w:rsidRDefault="0077319E" w:rsidP="00B63267">
      <w:pPr>
        <w:spacing w:after="0" w:line="240" w:lineRule="auto"/>
        <w:rPr>
          <w:rFonts w:ascii="Arial" w:hAnsi="Arial" w:cs="Arial"/>
        </w:rPr>
      </w:pPr>
      <w:r>
        <w:rPr>
          <w:rFonts w:ascii="Arial" w:hAnsi="Arial" w:cs="Arial"/>
        </w:rPr>
        <w:t xml:space="preserve">Cole, T., Daniels, H., Visser, J., 2012. </w:t>
      </w:r>
      <w:r>
        <w:rPr>
          <w:rFonts w:ascii="Arial" w:hAnsi="Arial" w:cs="Arial"/>
          <w:i/>
        </w:rPr>
        <w:t xml:space="preserve">The Routledge Companion to Emotional and Behavioural Difficulties, </w:t>
      </w:r>
      <w:r>
        <w:rPr>
          <w:rFonts w:ascii="Arial" w:hAnsi="Arial" w:cs="Arial"/>
        </w:rPr>
        <w:t>Oxon: Routledge</w:t>
      </w:r>
    </w:p>
    <w:p w14:paraId="6BAA39D2" w14:textId="77777777" w:rsidR="003737D1" w:rsidRPr="003737D1" w:rsidRDefault="003737D1" w:rsidP="0077319E">
      <w:pPr>
        <w:spacing w:after="0" w:line="240" w:lineRule="auto"/>
        <w:ind w:left="720"/>
        <w:rPr>
          <w:rFonts w:ascii="Arial" w:hAnsi="Arial" w:cs="Arial"/>
          <w:sz w:val="8"/>
          <w:szCs w:val="8"/>
        </w:rPr>
      </w:pPr>
    </w:p>
    <w:p w14:paraId="013DE693" w14:textId="52BB8A1E" w:rsidR="0077319E" w:rsidRPr="0077319E" w:rsidRDefault="000022DA" w:rsidP="0077319E">
      <w:pPr>
        <w:spacing w:after="0" w:line="240" w:lineRule="auto"/>
        <w:ind w:left="720"/>
        <w:rPr>
          <w:rFonts w:ascii="Arial" w:hAnsi="Arial" w:cs="Arial"/>
        </w:rPr>
      </w:pPr>
      <w:r>
        <w:rPr>
          <w:rFonts w:ascii="Arial" w:hAnsi="Arial" w:cs="Arial"/>
        </w:rPr>
        <w:t>Couture, C (p264-271)</w:t>
      </w:r>
      <w:r w:rsidR="0077319E">
        <w:rPr>
          <w:rFonts w:ascii="Arial" w:hAnsi="Arial" w:cs="Arial"/>
        </w:rPr>
        <w:t xml:space="preserve">. </w:t>
      </w:r>
      <w:r w:rsidR="0077319E">
        <w:rPr>
          <w:rFonts w:ascii="Arial" w:hAnsi="Arial" w:cs="Arial"/>
          <w:i/>
        </w:rPr>
        <w:t>The Value of Nurture Groups in Addressing Emotional and Behavioural Difficulties and Promoting School Inclusion</w:t>
      </w:r>
    </w:p>
    <w:p w14:paraId="3EC33E50" w14:textId="77777777" w:rsidR="0077319E" w:rsidRDefault="0077319E" w:rsidP="00B63267">
      <w:pPr>
        <w:spacing w:after="0" w:line="240" w:lineRule="auto"/>
        <w:rPr>
          <w:rFonts w:ascii="Arial" w:hAnsi="Arial" w:cs="Arial"/>
        </w:rPr>
      </w:pPr>
    </w:p>
    <w:p w14:paraId="07F4E96D" w14:textId="3C4B49CC" w:rsidR="003737D1" w:rsidRPr="003737D1" w:rsidRDefault="003737D1" w:rsidP="00B63267">
      <w:pPr>
        <w:spacing w:after="0" w:line="240" w:lineRule="auto"/>
        <w:rPr>
          <w:rFonts w:ascii="Arial" w:hAnsi="Arial" w:cs="Arial"/>
        </w:rPr>
      </w:pPr>
      <w:r>
        <w:rPr>
          <w:rFonts w:ascii="Arial" w:hAnsi="Arial" w:cs="Arial"/>
        </w:rPr>
        <w:t xml:space="preserve">Colley, D., 2011. </w:t>
      </w:r>
      <w:r>
        <w:rPr>
          <w:rFonts w:ascii="Arial" w:hAnsi="Arial" w:cs="Arial"/>
          <w:i/>
        </w:rPr>
        <w:t xml:space="preserve">The Development of Nurture Groups in Secondary Schools, </w:t>
      </w:r>
      <w:r>
        <w:rPr>
          <w:rFonts w:ascii="Arial" w:hAnsi="Arial" w:cs="Arial"/>
        </w:rPr>
        <w:t>University of Leicester (unpublished)</w:t>
      </w:r>
    </w:p>
    <w:p w14:paraId="59ABAAA0" w14:textId="77777777" w:rsidR="003737D1" w:rsidRDefault="003737D1" w:rsidP="00B63267">
      <w:pPr>
        <w:spacing w:after="0" w:line="240" w:lineRule="auto"/>
        <w:rPr>
          <w:rFonts w:ascii="Arial" w:hAnsi="Arial" w:cs="Arial"/>
        </w:rPr>
      </w:pPr>
    </w:p>
    <w:p w14:paraId="3E32630F" w14:textId="788C5E43" w:rsidR="003D3D3B" w:rsidRPr="003D3D3B" w:rsidRDefault="003D3D3B" w:rsidP="00B63267">
      <w:pPr>
        <w:spacing w:after="0" w:line="240" w:lineRule="auto"/>
        <w:rPr>
          <w:rFonts w:ascii="Arial" w:hAnsi="Arial" w:cs="Arial"/>
        </w:rPr>
      </w:pPr>
      <w:r>
        <w:rPr>
          <w:rFonts w:ascii="Arial" w:hAnsi="Arial" w:cs="Arial"/>
        </w:rPr>
        <w:t xml:space="preserve">Furness, A., 2014. </w:t>
      </w:r>
      <w:r>
        <w:rPr>
          <w:rFonts w:ascii="Arial" w:hAnsi="Arial" w:cs="Arial"/>
          <w:i/>
        </w:rPr>
        <w:t xml:space="preserve">An Exploration of Nurture Groups in Secondary Schools: How they are working in one large shire county in the South-East of England, </w:t>
      </w:r>
      <w:r>
        <w:rPr>
          <w:rFonts w:ascii="Arial" w:hAnsi="Arial" w:cs="Arial"/>
        </w:rPr>
        <w:t>University of East London (unpublished)</w:t>
      </w:r>
    </w:p>
    <w:p w14:paraId="2E0F002E" w14:textId="77777777" w:rsidR="003D3D3B" w:rsidRDefault="003D3D3B" w:rsidP="00B63267">
      <w:pPr>
        <w:spacing w:after="0" w:line="240" w:lineRule="auto"/>
        <w:rPr>
          <w:rFonts w:ascii="Arial" w:hAnsi="Arial" w:cs="Arial"/>
        </w:rPr>
      </w:pPr>
    </w:p>
    <w:p w14:paraId="70C62968" w14:textId="10F9073D" w:rsidR="00736455" w:rsidRDefault="00736455" w:rsidP="00B63267">
      <w:pPr>
        <w:spacing w:after="0" w:line="240" w:lineRule="auto"/>
        <w:rPr>
          <w:rFonts w:ascii="Arial" w:hAnsi="Arial" w:cs="Arial"/>
        </w:rPr>
      </w:pPr>
      <w:r>
        <w:rPr>
          <w:rFonts w:ascii="Arial" w:hAnsi="Arial" w:cs="Arial"/>
        </w:rPr>
        <w:t xml:space="preserve">Nurture Groups Network, 2015. </w:t>
      </w:r>
      <w:r>
        <w:rPr>
          <w:rFonts w:ascii="Arial" w:hAnsi="Arial" w:cs="Arial"/>
          <w:i/>
        </w:rPr>
        <w:t xml:space="preserve">The Theory and Practice of Nurture Groups, </w:t>
      </w:r>
      <w:r>
        <w:rPr>
          <w:rFonts w:ascii="Arial" w:hAnsi="Arial" w:cs="Arial"/>
        </w:rPr>
        <w:t>London: Nurture Groups Network</w:t>
      </w:r>
    </w:p>
    <w:p w14:paraId="6B366EB8" w14:textId="77777777" w:rsidR="0090407E" w:rsidRDefault="0090407E" w:rsidP="00B63267">
      <w:pPr>
        <w:spacing w:after="0" w:line="240" w:lineRule="auto"/>
        <w:rPr>
          <w:rFonts w:ascii="Arial" w:hAnsi="Arial" w:cs="Arial"/>
        </w:rPr>
      </w:pPr>
    </w:p>
    <w:p w14:paraId="22427B69" w14:textId="2B96CA1F" w:rsidR="0090407E" w:rsidRPr="0090407E" w:rsidRDefault="0090407E" w:rsidP="00B63267">
      <w:pPr>
        <w:spacing w:after="0" w:line="240" w:lineRule="auto"/>
        <w:rPr>
          <w:rFonts w:ascii="Arial" w:hAnsi="Arial" w:cs="Arial"/>
        </w:rPr>
      </w:pPr>
      <w:r>
        <w:rPr>
          <w:rFonts w:ascii="Arial" w:hAnsi="Arial" w:cs="Arial"/>
        </w:rPr>
        <w:t xml:space="preserve">Ofsted, 2011. </w:t>
      </w:r>
      <w:r>
        <w:rPr>
          <w:rFonts w:ascii="Arial" w:hAnsi="Arial" w:cs="Arial"/>
          <w:i/>
        </w:rPr>
        <w:t xml:space="preserve">Supporting Children with Challenging Behaviour through a Nurture Group Approach, </w:t>
      </w:r>
      <w:r w:rsidRPr="0090407E">
        <w:rPr>
          <w:rFonts w:ascii="Arial" w:hAnsi="Arial" w:cs="Arial"/>
        </w:rPr>
        <w:t>London</w:t>
      </w:r>
      <w:r>
        <w:rPr>
          <w:rFonts w:ascii="Arial" w:hAnsi="Arial" w:cs="Arial"/>
          <w:i/>
        </w:rPr>
        <w:t xml:space="preserve">: </w:t>
      </w:r>
      <w:r>
        <w:rPr>
          <w:rFonts w:ascii="Arial" w:hAnsi="Arial" w:cs="Arial"/>
        </w:rPr>
        <w:t>Crown Copyright</w:t>
      </w:r>
    </w:p>
    <w:p w14:paraId="7D2F6D9B" w14:textId="77777777" w:rsidR="00736455" w:rsidRDefault="00736455" w:rsidP="00B63267">
      <w:pPr>
        <w:spacing w:after="0" w:line="240" w:lineRule="auto"/>
        <w:rPr>
          <w:rFonts w:ascii="Arial" w:hAnsi="Arial" w:cs="Arial"/>
        </w:rPr>
      </w:pPr>
    </w:p>
    <w:p w14:paraId="09960E36" w14:textId="71245EA7" w:rsidR="000E43B7" w:rsidRDefault="000E43B7" w:rsidP="00B63267">
      <w:pPr>
        <w:spacing w:after="0" w:line="240" w:lineRule="auto"/>
        <w:rPr>
          <w:rFonts w:ascii="Arial" w:hAnsi="Arial" w:cs="Arial"/>
        </w:rPr>
      </w:pPr>
      <w:r>
        <w:rPr>
          <w:rFonts w:ascii="Arial" w:hAnsi="Arial" w:cs="Arial"/>
        </w:rPr>
        <w:t xml:space="preserve">Rae, T., Colley, D., Roden, W. and Stollery, H., 2013. </w:t>
      </w:r>
      <w:r>
        <w:rPr>
          <w:rFonts w:ascii="Arial" w:hAnsi="Arial" w:cs="Arial"/>
          <w:i/>
        </w:rPr>
        <w:t xml:space="preserve">Beyond the Boxall Profile for Young People. Strategies and Resources, </w:t>
      </w:r>
      <w:r>
        <w:rPr>
          <w:rFonts w:ascii="Arial" w:hAnsi="Arial" w:cs="Arial"/>
        </w:rPr>
        <w:t>The Nurture Group Network.</w:t>
      </w:r>
    </w:p>
    <w:p w14:paraId="1FB272AA" w14:textId="77777777" w:rsidR="003E77F4" w:rsidRDefault="003E77F4" w:rsidP="00B63267">
      <w:pPr>
        <w:spacing w:after="0" w:line="240" w:lineRule="auto"/>
        <w:rPr>
          <w:rFonts w:ascii="Arial" w:hAnsi="Arial" w:cs="Arial"/>
        </w:rPr>
      </w:pPr>
    </w:p>
    <w:p w14:paraId="1BE5AD44" w14:textId="7831DE1E" w:rsidR="003E77F4" w:rsidRPr="003E77F4" w:rsidRDefault="003E77F4" w:rsidP="00B63267">
      <w:pPr>
        <w:spacing w:after="0" w:line="240" w:lineRule="auto"/>
        <w:rPr>
          <w:rFonts w:ascii="Arial" w:hAnsi="Arial" w:cs="Arial"/>
        </w:rPr>
      </w:pPr>
      <w:r>
        <w:rPr>
          <w:rFonts w:ascii="Arial" w:hAnsi="Arial" w:cs="Arial"/>
        </w:rPr>
        <w:t xml:space="preserve">Seal, M., Harris, P., 2016. </w:t>
      </w:r>
      <w:r>
        <w:rPr>
          <w:rFonts w:ascii="Arial" w:hAnsi="Arial" w:cs="Arial"/>
          <w:i/>
        </w:rPr>
        <w:t xml:space="preserve">Responding to Youth Violence Through Youth Work, </w:t>
      </w:r>
      <w:r>
        <w:rPr>
          <w:rFonts w:ascii="Arial" w:hAnsi="Arial" w:cs="Arial"/>
        </w:rPr>
        <w:t>Bristol: Policy Press</w:t>
      </w:r>
    </w:p>
    <w:p w14:paraId="5CABE61D" w14:textId="77777777" w:rsidR="000E43B7" w:rsidRDefault="000E43B7" w:rsidP="00B63267">
      <w:pPr>
        <w:spacing w:after="0" w:line="240" w:lineRule="auto"/>
        <w:rPr>
          <w:rFonts w:ascii="Arial" w:hAnsi="Arial" w:cs="Arial"/>
        </w:rPr>
      </w:pPr>
    </w:p>
    <w:p w14:paraId="1C5D8C87" w14:textId="269A1509" w:rsidR="00621E20" w:rsidRDefault="00621E20" w:rsidP="00B63267">
      <w:pPr>
        <w:spacing w:after="0" w:line="240" w:lineRule="auto"/>
        <w:rPr>
          <w:rFonts w:ascii="Arial" w:hAnsi="Arial" w:cs="Arial"/>
          <w:i/>
        </w:rPr>
      </w:pPr>
      <w:r>
        <w:rPr>
          <w:rFonts w:ascii="Arial" w:hAnsi="Arial" w:cs="Arial"/>
        </w:rPr>
        <w:t>Special Needs Information Press (SNIP)</w:t>
      </w:r>
      <w:r w:rsidR="00736455">
        <w:rPr>
          <w:rFonts w:ascii="Arial" w:hAnsi="Arial" w:cs="Arial"/>
        </w:rPr>
        <w:t>,</w:t>
      </w:r>
      <w:r>
        <w:rPr>
          <w:rFonts w:ascii="Arial" w:hAnsi="Arial" w:cs="Arial"/>
        </w:rPr>
        <w:t xml:space="preserve"> 2007. </w:t>
      </w:r>
      <w:r>
        <w:rPr>
          <w:rFonts w:ascii="Arial" w:hAnsi="Arial" w:cs="Arial"/>
          <w:i/>
        </w:rPr>
        <w:t xml:space="preserve">Behaviour Audit, </w:t>
      </w:r>
    </w:p>
    <w:p w14:paraId="4BE4D5AF" w14:textId="77777777" w:rsidR="00621E20" w:rsidRPr="00621E20" w:rsidRDefault="00621E20" w:rsidP="00B63267">
      <w:pPr>
        <w:spacing w:after="0" w:line="240" w:lineRule="auto"/>
        <w:rPr>
          <w:rFonts w:ascii="Arial" w:hAnsi="Arial" w:cs="Arial"/>
          <w:i/>
        </w:rPr>
      </w:pPr>
      <w:r w:rsidRPr="00621E20">
        <w:rPr>
          <w:rFonts w:ascii="Arial" w:hAnsi="Arial" w:cs="Arial"/>
        </w:rPr>
        <w:t>http://www.snip-newsletter.co.uk/pdfs/downloads/behaviour_audit.pdf</w:t>
      </w:r>
    </w:p>
    <w:p w14:paraId="24E66EB8" w14:textId="77777777" w:rsidR="00621E20" w:rsidRDefault="00621E20" w:rsidP="00B63267">
      <w:pPr>
        <w:spacing w:after="0" w:line="240" w:lineRule="auto"/>
        <w:rPr>
          <w:rFonts w:ascii="Arial" w:hAnsi="Arial" w:cs="Arial"/>
        </w:rPr>
      </w:pPr>
    </w:p>
    <w:p w14:paraId="37326202" w14:textId="77D7A321" w:rsidR="00B63267" w:rsidRPr="00D84BF9" w:rsidRDefault="006B003B" w:rsidP="00B63267">
      <w:pPr>
        <w:spacing w:after="0" w:line="240" w:lineRule="auto"/>
        <w:rPr>
          <w:rFonts w:ascii="Arial" w:hAnsi="Arial" w:cs="Arial"/>
          <w:i/>
        </w:rPr>
      </w:pPr>
      <w:r>
        <w:rPr>
          <w:rFonts w:ascii="Arial" w:hAnsi="Arial" w:cs="Arial"/>
        </w:rPr>
        <w:t>Welsh Assembly Government</w:t>
      </w:r>
      <w:r w:rsidR="00736455">
        <w:rPr>
          <w:rFonts w:ascii="Arial" w:hAnsi="Arial" w:cs="Arial"/>
        </w:rPr>
        <w:t>,</w:t>
      </w:r>
      <w:r>
        <w:rPr>
          <w:rFonts w:ascii="Arial" w:hAnsi="Arial" w:cs="Arial"/>
        </w:rPr>
        <w:t xml:space="preserve"> 2010. </w:t>
      </w:r>
      <w:r w:rsidR="00D84BF9" w:rsidRPr="006B003B">
        <w:rPr>
          <w:rFonts w:ascii="Arial" w:hAnsi="Arial" w:cs="Arial"/>
          <w:i/>
        </w:rPr>
        <w:t>Nurture Groups: A handbook for schools</w:t>
      </w:r>
      <w:r>
        <w:rPr>
          <w:rFonts w:ascii="Arial" w:hAnsi="Arial" w:cs="Arial"/>
        </w:rPr>
        <w:t>, Wales: Crown copyright</w:t>
      </w:r>
    </w:p>
    <w:sectPr w:rsidR="00B63267" w:rsidRPr="00D84BF9" w:rsidSect="004D69CE">
      <w:pgSz w:w="11906" w:h="16838"/>
      <w:pgMar w:top="536" w:right="424" w:bottom="568" w:left="426"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684D" w14:textId="77777777" w:rsidR="00962A18" w:rsidRDefault="00962A18" w:rsidP="001D09AB">
      <w:pPr>
        <w:spacing w:after="0" w:line="240" w:lineRule="auto"/>
      </w:pPr>
      <w:r>
        <w:separator/>
      </w:r>
    </w:p>
  </w:endnote>
  <w:endnote w:type="continuationSeparator" w:id="0">
    <w:p w14:paraId="2413C090" w14:textId="77777777" w:rsidR="00962A18" w:rsidRDefault="00962A18" w:rsidP="001D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59"/>
    <w:family w:val="auto"/>
    <w:pitch w:val="variable"/>
    <w:sig w:usb0="00000203" w:usb1="00000000" w:usb2="00000000" w:usb3="00000000" w:csb0="00000005"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607308"/>
      <w:docPartObj>
        <w:docPartGallery w:val="Page Numbers (Bottom of Page)"/>
        <w:docPartUnique/>
      </w:docPartObj>
    </w:sdtPr>
    <w:sdtEndPr>
      <w:rPr>
        <w:noProof/>
      </w:rPr>
    </w:sdtEndPr>
    <w:sdtContent>
      <w:p w14:paraId="4F04B0CD" w14:textId="77777777" w:rsidR="00962A18" w:rsidRDefault="00962A18">
        <w:pPr>
          <w:pStyle w:val="Footer"/>
          <w:jc w:val="right"/>
        </w:pPr>
        <w:r>
          <w:fldChar w:fldCharType="begin"/>
        </w:r>
        <w:r>
          <w:instrText xml:space="preserve"> PAGE   \* MERGEFORMAT </w:instrText>
        </w:r>
        <w:r>
          <w:fldChar w:fldCharType="separate"/>
        </w:r>
        <w:r w:rsidR="000D33CB">
          <w:rPr>
            <w:noProof/>
          </w:rPr>
          <w:t>1</w:t>
        </w:r>
        <w:r>
          <w:rPr>
            <w:noProof/>
          </w:rPr>
          <w:fldChar w:fldCharType="end"/>
        </w:r>
      </w:p>
    </w:sdtContent>
  </w:sdt>
  <w:p w14:paraId="01FF77AD" w14:textId="77777777" w:rsidR="00962A18" w:rsidRDefault="00962A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B63F" w14:textId="77777777" w:rsidR="00962A18" w:rsidRDefault="00962A18" w:rsidP="001D09AB">
      <w:pPr>
        <w:spacing w:after="0" w:line="240" w:lineRule="auto"/>
      </w:pPr>
      <w:r>
        <w:separator/>
      </w:r>
    </w:p>
  </w:footnote>
  <w:footnote w:type="continuationSeparator" w:id="0">
    <w:p w14:paraId="651D19F1" w14:textId="77777777" w:rsidR="00962A18" w:rsidRDefault="00962A18" w:rsidP="001D09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AAD8F" w14:textId="77777777" w:rsidR="00962A18" w:rsidRDefault="00962A18" w:rsidP="004D69CE">
    <w:pPr>
      <w:pStyle w:val="Header"/>
      <w:tabs>
        <w:tab w:val="clear" w:pos="9026"/>
      </w:tabs>
    </w:pPr>
    <w:r>
      <w:t>Becki Coombe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248"/>
    <w:multiLevelType w:val="hybridMultilevel"/>
    <w:tmpl w:val="26E80974"/>
    <w:lvl w:ilvl="0" w:tplc="90045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66C35"/>
    <w:multiLevelType w:val="hybridMultilevel"/>
    <w:tmpl w:val="AA46DB28"/>
    <w:lvl w:ilvl="0" w:tplc="039E0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0D3C"/>
    <w:multiLevelType w:val="hybridMultilevel"/>
    <w:tmpl w:val="E452D33A"/>
    <w:lvl w:ilvl="0" w:tplc="C9903288">
      <w:start w:val="784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76FE7"/>
    <w:multiLevelType w:val="hybridMultilevel"/>
    <w:tmpl w:val="018EEB84"/>
    <w:lvl w:ilvl="0" w:tplc="C9903288">
      <w:start w:val="784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C5E6D"/>
    <w:multiLevelType w:val="hybridMultilevel"/>
    <w:tmpl w:val="2E1E8550"/>
    <w:lvl w:ilvl="0" w:tplc="A872A316">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nsid w:val="49F27F12"/>
    <w:multiLevelType w:val="hybridMultilevel"/>
    <w:tmpl w:val="3BF2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B1913"/>
    <w:multiLevelType w:val="hybridMultilevel"/>
    <w:tmpl w:val="558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E3047"/>
    <w:multiLevelType w:val="hybridMultilevel"/>
    <w:tmpl w:val="26E80974"/>
    <w:lvl w:ilvl="0" w:tplc="900459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3218EB"/>
    <w:multiLevelType w:val="hybridMultilevel"/>
    <w:tmpl w:val="A5C64D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mSar9E8G/mucwMwcNgzQrZfw8t4=" w:salt="VUJMZDua/ZIvqUGIE4aD1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AB"/>
    <w:rsid w:val="000022DA"/>
    <w:rsid w:val="00006D18"/>
    <w:rsid w:val="00007286"/>
    <w:rsid w:val="00010ADE"/>
    <w:rsid w:val="00031EB0"/>
    <w:rsid w:val="000601B1"/>
    <w:rsid w:val="00062D8F"/>
    <w:rsid w:val="000658F0"/>
    <w:rsid w:val="000C643E"/>
    <w:rsid w:val="000D33CB"/>
    <w:rsid w:val="000E3B10"/>
    <w:rsid w:val="000E43B7"/>
    <w:rsid w:val="000F21AF"/>
    <w:rsid w:val="00111F15"/>
    <w:rsid w:val="001342F9"/>
    <w:rsid w:val="00135FEF"/>
    <w:rsid w:val="0014281B"/>
    <w:rsid w:val="00157998"/>
    <w:rsid w:val="001A55A0"/>
    <w:rsid w:val="001B30D5"/>
    <w:rsid w:val="001D09AB"/>
    <w:rsid w:val="001E2214"/>
    <w:rsid w:val="00201A21"/>
    <w:rsid w:val="002504E5"/>
    <w:rsid w:val="002543CE"/>
    <w:rsid w:val="0028042C"/>
    <w:rsid w:val="0028195F"/>
    <w:rsid w:val="002A3C7C"/>
    <w:rsid w:val="002A747F"/>
    <w:rsid w:val="002B325E"/>
    <w:rsid w:val="002D6D3D"/>
    <w:rsid w:val="003251A6"/>
    <w:rsid w:val="00360264"/>
    <w:rsid w:val="003737D1"/>
    <w:rsid w:val="003D3D3B"/>
    <w:rsid w:val="003E77F4"/>
    <w:rsid w:val="0042442E"/>
    <w:rsid w:val="004278CB"/>
    <w:rsid w:val="00447C16"/>
    <w:rsid w:val="00472FDE"/>
    <w:rsid w:val="00494B6B"/>
    <w:rsid w:val="00496BDE"/>
    <w:rsid w:val="004B3DF7"/>
    <w:rsid w:val="004C01F5"/>
    <w:rsid w:val="004C1299"/>
    <w:rsid w:val="004C46DE"/>
    <w:rsid w:val="004D69CE"/>
    <w:rsid w:val="004D6F75"/>
    <w:rsid w:val="00566D7D"/>
    <w:rsid w:val="00591FB7"/>
    <w:rsid w:val="005B1F39"/>
    <w:rsid w:val="005B5921"/>
    <w:rsid w:val="005E3CB5"/>
    <w:rsid w:val="005E488C"/>
    <w:rsid w:val="005E6237"/>
    <w:rsid w:val="00621E20"/>
    <w:rsid w:val="00625339"/>
    <w:rsid w:val="00627FD5"/>
    <w:rsid w:val="006316B3"/>
    <w:rsid w:val="00637874"/>
    <w:rsid w:val="00655C7E"/>
    <w:rsid w:val="006B003B"/>
    <w:rsid w:val="006B0BE1"/>
    <w:rsid w:val="006B6426"/>
    <w:rsid w:val="006E4CD7"/>
    <w:rsid w:val="006F0248"/>
    <w:rsid w:val="00706325"/>
    <w:rsid w:val="007110DC"/>
    <w:rsid w:val="007132B5"/>
    <w:rsid w:val="00717130"/>
    <w:rsid w:val="00736455"/>
    <w:rsid w:val="00755F5D"/>
    <w:rsid w:val="007604FA"/>
    <w:rsid w:val="0077319E"/>
    <w:rsid w:val="00781F8F"/>
    <w:rsid w:val="007C0E6D"/>
    <w:rsid w:val="007F4DD6"/>
    <w:rsid w:val="00807544"/>
    <w:rsid w:val="008140D7"/>
    <w:rsid w:val="00822779"/>
    <w:rsid w:val="0084390F"/>
    <w:rsid w:val="00866264"/>
    <w:rsid w:val="0086666C"/>
    <w:rsid w:val="00873505"/>
    <w:rsid w:val="008747E3"/>
    <w:rsid w:val="008B011A"/>
    <w:rsid w:val="008E1DB8"/>
    <w:rsid w:val="008E3B4C"/>
    <w:rsid w:val="008F3495"/>
    <w:rsid w:val="0090407E"/>
    <w:rsid w:val="00907631"/>
    <w:rsid w:val="00962A18"/>
    <w:rsid w:val="00965828"/>
    <w:rsid w:val="00973301"/>
    <w:rsid w:val="009B1E99"/>
    <w:rsid w:val="009C3F56"/>
    <w:rsid w:val="009D45EE"/>
    <w:rsid w:val="009D7747"/>
    <w:rsid w:val="009E3797"/>
    <w:rsid w:val="00A409AE"/>
    <w:rsid w:val="00A80AF5"/>
    <w:rsid w:val="00AC6ECA"/>
    <w:rsid w:val="00B63267"/>
    <w:rsid w:val="00B71BF9"/>
    <w:rsid w:val="00B73319"/>
    <w:rsid w:val="00B83702"/>
    <w:rsid w:val="00B95E51"/>
    <w:rsid w:val="00BB4341"/>
    <w:rsid w:val="00BE0876"/>
    <w:rsid w:val="00BF5F92"/>
    <w:rsid w:val="00C0296D"/>
    <w:rsid w:val="00C6274D"/>
    <w:rsid w:val="00C65DD9"/>
    <w:rsid w:val="00C73B31"/>
    <w:rsid w:val="00CC5FAD"/>
    <w:rsid w:val="00CF29B6"/>
    <w:rsid w:val="00CF5429"/>
    <w:rsid w:val="00D33E5D"/>
    <w:rsid w:val="00D4283B"/>
    <w:rsid w:val="00D44A95"/>
    <w:rsid w:val="00D542FE"/>
    <w:rsid w:val="00D81510"/>
    <w:rsid w:val="00D84BF9"/>
    <w:rsid w:val="00D90AEE"/>
    <w:rsid w:val="00DB18D3"/>
    <w:rsid w:val="00DC3F5E"/>
    <w:rsid w:val="00DD001A"/>
    <w:rsid w:val="00E16B98"/>
    <w:rsid w:val="00E3109B"/>
    <w:rsid w:val="00E35772"/>
    <w:rsid w:val="00E57C15"/>
    <w:rsid w:val="00E63341"/>
    <w:rsid w:val="00E659A7"/>
    <w:rsid w:val="00EA3E66"/>
    <w:rsid w:val="00EE6709"/>
    <w:rsid w:val="00EF370C"/>
    <w:rsid w:val="00F11CE5"/>
    <w:rsid w:val="00F2353C"/>
    <w:rsid w:val="00F371EA"/>
    <w:rsid w:val="00F5311C"/>
    <w:rsid w:val="00F546DA"/>
    <w:rsid w:val="00F72A9D"/>
    <w:rsid w:val="00F734A2"/>
    <w:rsid w:val="00F76F79"/>
    <w:rsid w:val="00FB1821"/>
    <w:rsid w:val="00FB4A4B"/>
    <w:rsid w:val="00FF1645"/>
    <w:rsid w:val="00FF60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96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AB"/>
  </w:style>
  <w:style w:type="paragraph" w:styleId="Footer">
    <w:name w:val="footer"/>
    <w:basedOn w:val="Normal"/>
    <w:link w:val="FooterChar"/>
    <w:uiPriority w:val="99"/>
    <w:unhideWhenUsed/>
    <w:rsid w:val="001D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AB"/>
  </w:style>
  <w:style w:type="paragraph" w:styleId="ListParagraph">
    <w:name w:val="List Paragraph"/>
    <w:basedOn w:val="Normal"/>
    <w:uiPriority w:val="34"/>
    <w:qFormat/>
    <w:rsid w:val="001D09AB"/>
    <w:pPr>
      <w:ind w:left="720"/>
      <w:contextualSpacing/>
    </w:pPr>
  </w:style>
  <w:style w:type="table" w:styleId="TableGrid">
    <w:name w:val="Table Grid"/>
    <w:basedOn w:val="TableNormal"/>
    <w:uiPriority w:val="99"/>
    <w:rsid w:val="00B71BF9"/>
    <w:pPr>
      <w:spacing w:after="0" w:line="240" w:lineRule="auto"/>
    </w:pPr>
    <w:rPr>
      <w:rFonts w:ascii="Tahoma" w:eastAsia="Times New Roman" w:hAnsi="Tahoma" w:cs="Tahom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71BF9"/>
    <w:rPr>
      <w:rFonts w:cs="Times New Roman"/>
      <w:color w:val="0000FF"/>
      <w:u w:val="single"/>
    </w:rPr>
  </w:style>
  <w:style w:type="paragraph" w:styleId="NoSpacing">
    <w:name w:val="No Spacing"/>
    <w:uiPriority w:val="1"/>
    <w:qFormat/>
    <w:rsid w:val="00B71BF9"/>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71BF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0296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0296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1"/>
    <w:rPr>
      <w:rFonts w:ascii="Segoe UI" w:hAnsi="Segoe UI" w:cs="Segoe UI"/>
      <w:sz w:val="18"/>
      <w:szCs w:val="18"/>
    </w:rPr>
  </w:style>
  <w:style w:type="paragraph" w:customStyle="1" w:styleId="Default">
    <w:name w:val="Default"/>
    <w:rsid w:val="002543C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ubtleEmphasis">
    <w:name w:val="Subtle Emphasis"/>
    <w:basedOn w:val="DefaultParagraphFont"/>
    <w:uiPriority w:val="19"/>
    <w:qFormat/>
    <w:rsid w:val="00472FD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AB"/>
  </w:style>
  <w:style w:type="paragraph" w:styleId="Footer">
    <w:name w:val="footer"/>
    <w:basedOn w:val="Normal"/>
    <w:link w:val="FooterChar"/>
    <w:uiPriority w:val="99"/>
    <w:unhideWhenUsed/>
    <w:rsid w:val="001D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AB"/>
  </w:style>
  <w:style w:type="paragraph" w:styleId="ListParagraph">
    <w:name w:val="List Paragraph"/>
    <w:basedOn w:val="Normal"/>
    <w:uiPriority w:val="34"/>
    <w:qFormat/>
    <w:rsid w:val="001D09AB"/>
    <w:pPr>
      <w:ind w:left="720"/>
      <w:contextualSpacing/>
    </w:pPr>
  </w:style>
  <w:style w:type="table" w:styleId="TableGrid">
    <w:name w:val="Table Grid"/>
    <w:basedOn w:val="TableNormal"/>
    <w:uiPriority w:val="99"/>
    <w:rsid w:val="00B71BF9"/>
    <w:pPr>
      <w:spacing w:after="0" w:line="240" w:lineRule="auto"/>
    </w:pPr>
    <w:rPr>
      <w:rFonts w:ascii="Tahoma" w:eastAsia="Times New Roman" w:hAnsi="Tahoma" w:cs="Tahoma"/>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71BF9"/>
    <w:rPr>
      <w:rFonts w:cs="Times New Roman"/>
      <w:color w:val="0000FF"/>
      <w:u w:val="single"/>
    </w:rPr>
  </w:style>
  <w:style w:type="paragraph" w:styleId="NoSpacing">
    <w:name w:val="No Spacing"/>
    <w:uiPriority w:val="1"/>
    <w:qFormat/>
    <w:rsid w:val="00B71BF9"/>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71BF9"/>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C0296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C0296D"/>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1"/>
    <w:rPr>
      <w:rFonts w:ascii="Segoe UI" w:hAnsi="Segoe UI" w:cs="Segoe UI"/>
      <w:sz w:val="18"/>
      <w:szCs w:val="18"/>
    </w:rPr>
  </w:style>
  <w:style w:type="paragraph" w:customStyle="1" w:styleId="Default">
    <w:name w:val="Default"/>
    <w:rsid w:val="002543CE"/>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ubtleEmphasis">
    <w:name w:val="Subtle Emphasis"/>
    <w:basedOn w:val="DefaultParagraphFont"/>
    <w:uiPriority w:val="19"/>
    <w:qFormat/>
    <w:rsid w:val="00472FD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7356">
      <w:bodyDiv w:val="1"/>
      <w:marLeft w:val="0"/>
      <w:marRight w:val="0"/>
      <w:marTop w:val="0"/>
      <w:marBottom w:val="0"/>
      <w:divBdr>
        <w:top w:val="none" w:sz="0" w:space="0" w:color="auto"/>
        <w:left w:val="none" w:sz="0" w:space="0" w:color="auto"/>
        <w:bottom w:val="none" w:sz="0" w:space="0" w:color="auto"/>
        <w:right w:val="none" w:sz="0" w:space="0" w:color="auto"/>
      </w:divBdr>
    </w:div>
    <w:div w:id="483401178">
      <w:bodyDiv w:val="1"/>
      <w:marLeft w:val="0"/>
      <w:marRight w:val="0"/>
      <w:marTop w:val="0"/>
      <w:marBottom w:val="0"/>
      <w:divBdr>
        <w:top w:val="none" w:sz="0" w:space="0" w:color="auto"/>
        <w:left w:val="none" w:sz="0" w:space="0" w:color="auto"/>
        <w:bottom w:val="none" w:sz="0" w:space="0" w:color="auto"/>
        <w:right w:val="none" w:sz="0" w:space="0" w:color="auto"/>
      </w:divBdr>
    </w:div>
    <w:div w:id="8623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5933</Words>
  <Characters>33824</Characters>
  <Application>Microsoft Macintosh Word</Application>
  <DocSecurity>8</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The Nurture Group Network</Company>
  <LinksUpToDate>false</LinksUpToDate>
  <CharactersWithSpaces>39678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Edurne Scott-Lionaz</dc:creator>
  <cp:keywords/>
  <dc:description/>
  <cp:lastModifiedBy>Becki Coombe</cp:lastModifiedBy>
  <cp:revision>3</cp:revision>
  <cp:lastPrinted>2017-03-30T22:53:00Z</cp:lastPrinted>
  <dcterms:created xsi:type="dcterms:W3CDTF">2017-05-12T14:26:00Z</dcterms:created>
  <dcterms:modified xsi:type="dcterms:W3CDTF">2017-05-12T14:27:00Z</dcterms:modified>
</cp:coreProperties>
</file>